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margin" w:tblpY="21"/>
        <w:tblW w:w="5000" w:type="pct"/>
        <w:shd w:val="clear" w:color="auto" w:fill="C0504D" w:themeFill="accent2"/>
        <w:tblCellMar>
          <w:top w:w="115" w:type="dxa"/>
          <w:left w:w="115" w:type="dxa"/>
          <w:bottom w:w="115" w:type="dxa"/>
          <w:right w:w="115" w:type="dxa"/>
        </w:tblCellMar>
        <w:tblLook w:val="04A0" w:firstRow="1" w:lastRow="0" w:firstColumn="1" w:lastColumn="0" w:noHBand="0" w:noVBand="1"/>
      </w:tblPr>
      <w:tblGrid>
        <w:gridCol w:w="296"/>
        <w:gridCol w:w="10170"/>
      </w:tblGrid>
      <w:tr w:rsidR="0061535F" w:rsidRPr="007E766C" w14:paraId="3AE0B73B" w14:textId="77777777" w:rsidTr="0061535F">
        <w:tc>
          <w:tcPr>
            <w:tcW w:w="0" w:type="auto"/>
            <w:shd w:val="clear" w:color="auto" w:fill="C0504D" w:themeFill="accent2"/>
            <w:vAlign w:val="center"/>
          </w:tcPr>
          <w:p w14:paraId="2A6A42C4" w14:textId="77777777" w:rsidR="0061535F" w:rsidRPr="007E766C" w:rsidRDefault="0061535F" w:rsidP="0061535F">
            <w:pPr>
              <w:pStyle w:val="Nagwek"/>
              <w:rPr>
                <w:rFonts w:ascii="Roboto Condensed" w:hAnsi="Roboto Condensed" w:cstheme="minorHAnsi"/>
                <w:caps/>
                <w:color w:val="FFFFFF" w:themeColor="background1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C0504D" w:themeFill="accent2"/>
            <w:vAlign w:val="center"/>
          </w:tcPr>
          <w:p w14:paraId="49902B7A" w14:textId="77777777" w:rsidR="0061535F" w:rsidRPr="007E766C" w:rsidRDefault="00DE571A" w:rsidP="0061535F">
            <w:pPr>
              <w:pStyle w:val="Nagwek"/>
              <w:jc w:val="center"/>
              <w:rPr>
                <w:rFonts w:ascii="Roboto Condensed" w:hAnsi="Roboto Condensed" w:cstheme="minorHAnsi"/>
                <w:caps/>
                <w:color w:val="FFFFFF" w:themeColor="background1"/>
                <w:sz w:val="22"/>
                <w:szCs w:val="22"/>
              </w:rPr>
            </w:pPr>
            <w:sdt>
              <w:sdtPr>
                <w:rPr>
                  <w:rFonts w:ascii="Roboto Condensed" w:hAnsi="Roboto Condensed" w:cstheme="minorHAnsi"/>
                  <w:caps/>
                  <w:color w:val="FFFFFF" w:themeColor="background1"/>
                </w:rPr>
                <w:alias w:val="Title"/>
                <w:tag w:val=""/>
                <w:id w:val="-773790484"/>
                <w:placeholder>
                  <w:docPart w:val="13DEEBA783624525BDB59B45328F690F"/>
                </w:placeholder>
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<w:text/>
              </w:sdtPr>
              <w:sdtEndPr/>
              <w:sdtContent>
                <w:r w:rsidR="0061535F" w:rsidRPr="007E766C">
                  <w:rPr>
                    <w:rFonts w:ascii="Roboto Condensed" w:hAnsi="Roboto Condensed" w:cstheme="minorHAnsi"/>
                    <w:caps/>
                    <w:color w:val="FFFFFF" w:themeColor="background1"/>
                  </w:rPr>
                  <w:t>KARTA PRZEDMIOTU – UNIWERSYTET EKONOMICZNY W KRAKOWIE</w:t>
                </w:r>
              </w:sdtContent>
            </w:sdt>
          </w:p>
        </w:tc>
      </w:tr>
      <w:tr w:rsidR="0061535F" w:rsidRPr="007E766C" w14:paraId="7667BB7A" w14:textId="77777777" w:rsidTr="0061535F">
        <w:tc>
          <w:tcPr>
            <w:tcW w:w="0" w:type="auto"/>
            <w:shd w:val="clear" w:color="auto" w:fill="C0504D" w:themeFill="accent2"/>
            <w:vAlign w:val="center"/>
          </w:tcPr>
          <w:p w14:paraId="59E234BD" w14:textId="77777777" w:rsidR="0061535F" w:rsidRPr="007E766C" w:rsidRDefault="0061535F" w:rsidP="0061535F">
            <w:pPr>
              <w:pStyle w:val="Nagwek"/>
              <w:rPr>
                <w:rFonts w:ascii="Roboto Condensed" w:hAnsi="Roboto Condensed" w:cstheme="minorHAnsi"/>
                <w:caps/>
                <w:color w:val="FFFFFF" w:themeColor="background1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C0504D" w:themeFill="accent2"/>
            <w:vAlign w:val="center"/>
          </w:tcPr>
          <w:p w14:paraId="560E1C7D" w14:textId="77777777" w:rsidR="0061535F" w:rsidRDefault="0061535F" w:rsidP="0061535F">
            <w:pPr>
              <w:pStyle w:val="Nagwek"/>
              <w:jc w:val="center"/>
              <w:rPr>
                <w:rFonts w:ascii="Roboto Condensed" w:hAnsi="Roboto Condensed" w:cstheme="minorHAnsi"/>
                <w:caps/>
                <w:color w:val="FFFFFF" w:themeColor="background1"/>
              </w:rPr>
            </w:pPr>
          </w:p>
        </w:tc>
      </w:tr>
    </w:tbl>
    <w:p w14:paraId="04902FE2" w14:textId="77777777" w:rsidR="008F39A1" w:rsidRPr="007E766C" w:rsidRDefault="008F39A1" w:rsidP="008F39A1">
      <w:pPr>
        <w:spacing w:after="0" w:line="240" w:lineRule="auto"/>
        <w:rPr>
          <w:rFonts w:ascii="Roboto Condensed" w:eastAsia="Calibri" w:hAnsi="Roboto Condensed" w:cs="Calibri"/>
          <w:spacing w:val="24"/>
          <w:sz w:val="24"/>
        </w:rPr>
      </w:pPr>
    </w:p>
    <w:p w14:paraId="2A89AE9F" w14:textId="77777777" w:rsidR="008F39A1" w:rsidRPr="007E766C" w:rsidRDefault="008F39A1">
      <w:pPr>
        <w:spacing w:after="0" w:line="240" w:lineRule="auto"/>
        <w:rPr>
          <w:rFonts w:ascii="Roboto Condensed" w:eastAsia="Calibri" w:hAnsi="Roboto Condensed" w:cs="Calibri"/>
          <w:spacing w:val="24"/>
          <w:sz w:val="24"/>
        </w:rPr>
      </w:pPr>
    </w:p>
    <w:p w14:paraId="7EFCC21B" w14:textId="77777777" w:rsidR="008D31AA" w:rsidRPr="007E766C" w:rsidRDefault="004446D2">
      <w:pPr>
        <w:spacing w:after="0" w:line="240" w:lineRule="auto"/>
        <w:rPr>
          <w:rFonts w:ascii="Roboto Condensed" w:eastAsia="Calibri" w:hAnsi="Roboto Condensed" w:cs="Calibri"/>
          <w:spacing w:val="24"/>
          <w:sz w:val="24"/>
        </w:rPr>
      </w:pPr>
      <w:r w:rsidRPr="007E766C">
        <w:rPr>
          <w:rFonts w:ascii="Roboto Condensed" w:eastAsia="Calibri" w:hAnsi="Roboto Condensed" w:cs="Calibri"/>
          <w:spacing w:val="24"/>
          <w:sz w:val="24"/>
        </w:rPr>
        <w:t>K</w:t>
      </w:r>
      <w:r w:rsidR="008F39A1" w:rsidRPr="007E766C">
        <w:rPr>
          <w:rFonts w:ascii="Roboto Condensed" w:eastAsia="Calibri" w:hAnsi="Roboto Condensed" w:cs="Calibri"/>
          <w:spacing w:val="24"/>
          <w:sz w:val="24"/>
        </w:rPr>
        <w:t xml:space="preserve">ierunek: </w:t>
      </w:r>
      <w:r w:rsidR="00704C72" w:rsidRPr="00704C72">
        <w:rPr>
          <w:rFonts w:ascii="Roboto Condensed" w:eastAsia="Calibri" w:hAnsi="Roboto Condensed" w:cs="Calibri"/>
          <w:spacing w:val="24"/>
          <w:sz w:val="24"/>
        </w:rPr>
        <w:t xml:space="preserve">Finanse i </w:t>
      </w:r>
      <w:r w:rsidR="00EB7898" w:rsidRPr="00704C72">
        <w:rPr>
          <w:rFonts w:ascii="Roboto Condensed" w:eastAsia="Calibri" w:hAnsi="Roboto Condensed" w:cs="Calibri"/>
          <w:spacing w:val="24"/>
          <w:sz w:val="24"/>
        </w:rPr>
        <w:t>rachunkowość</w:t>
      </w:r>
      <w:r w:rsidR="00704C72" w:rsidRPr="00704C72">
        <w:rPr>
          <w:rFonts w:ascii="Roboto Condensed" w:eastAsia="Calibri" w:hAnsi="Roboto Condensed" w:cs="Calibri"/>
          <w:spacing w:val="24"/>
          <w:sz w:val="24"/>
        </w:rPr>
        <w:t>́</w:t>
      </w:r>
    </w:p>
    <w:p w14:paraId="41AF766D" w14:textId="77777777" w:rsidR="008F39A1" w:rsidRDefault="008F39A1">
      <w:pPr>
        <w:spacing w:after="0" w:line="240" w:lineRule="auto"/>
        <w:rPr>
          <w:rFonts w:ascii="Roboto Condensed" w:eastAsia="Calibri" w:hAnsi="Roboto Condensed" w:cs="Calibri"/>
          <w:spacing w:val="24"/>
          <w:sz w:val="24"/>
        </w:rPr>
      </w:pPr>
    </w:p>
    <w:p w14:paraId="035F0DBE" w14:textId="77777777" w:rsidR="00663829" w:rsidRPr="007E766C" w:rsidRDefault="00663829">
      <w:pPr>
        <w:spacing w:after="0" w:line="240" w:lineRule="auto"/>
        <w:rPr>
          <w:rFonts w:ascii="Roboto Condensed" w:eastAsia="Calibri" w:hAnsi="Roboto Condensed" w:cs="Calibri"/>
          <w:spacing w:val="24"/>
          <w:sz w:val="24"/>
        </w:rPr>
      </w:pPr>
    </w:p>
    <w:tbl>
      <w:tblPr>
        <w:tblW w:w="10783" w:type="dxa"/>
        <w:tblInd w:w="84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845"/>
        <w:gridCol w:w="7938"/>
      </w:tblGrid>
      <w:tr w:rsidR="008D31AA" w:rsidRPr="00DE526E" w14:paraId="0A093FAD" w14:textId="77777777" w:rsidTr="00704C72">
        <w:trPr>
          <w:trHeight w:val="1"/>
        </w:trPr>
        <w:tc>
          <w:tcPr>
            <w:tcW w:w="2845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F2F2F2"/>
            <w:tcMar>
              <w:left w:w="94" w:type="dxa"/>
              <w:right w:w="94" w:type="dxa"/>
            </w:tcMar>
          </w:tcPr>
          <w:p w14:paraId="709ED2D7" w14:textId="77777777" w:rsidR="008D31AA" w:rsidRPr="00DE526E" w:rsidRDefault="004446D2">
            <w:pPr>
              <w:spacing w:after="0" w:line="240" w:lineRule="auto"/>
              <w:rPr>
                <w:rFonts w:ascii="Roboto Condensed" w:eastAsia="Calibri" w:hAnsi="Roboto Condensed" w:cs="Calibri"/>
              </w:rPr>
            </w:pPr>
            <w:r w:rsidRPr="00DE526E">
              <w:rPr>
                <w:rFonts w:ascii="Roboto Condensed" w:eastAsia="Calibri" w:hAnsi="Roboto Condensed" w:cs="Calibri"/>
                <w:sz w:val="20"/>
              </w:rPr>
              <w:t>Nazwa przedmiotu</w:t>
            </w:r>
          </w:p>
        </w:tc>
        <w:tc>
          <w:tcPr>
            <w:tcW w:w="7938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000000" w:fill="FFFFFF"/>
            <w:tcMar>
              <w:left w:w="94" w:type="dxa"/>
              <w:right w:w="94" w:type="dxa"/>
            </w:tcMar>
          </w:tcPr>
          <w:p w14:paraId="180B7160" w14:textId="496C9744" w:rsidR="008D31AA" w:rsidRPr="0045773C" w:rsidRDefault="008C0C0F">
            <w:pPr>
              <w:spacing w:after="0" w:line="240" w:lineRule="auto"/>
              <w:rPr>
                <w:rFonts w:ascii="Roboto Condensed" w:eastAsia="Calibri" w:hAnsi="Roboto Condensed" w:cs="Calibri"/>
                <w:b/>
              </w:rPr>
            </w:pPr>
            <w:r w:rsidRPr="0045773C">
              <w:rPr>
                <w:rFonts w:ascii="Roboto Condensed" w:eastAsia="Calibri" w:hAnsi="Roboto Condensed" w:cs="Calibri"/>
                <w:b/>
              </w:rPr>
              <w:t>Finanse behawioralne</w:t>
            </w:r>
          </w:p>
        </w:tc>
      </w:tr>
      <w:tr w:rsidR="008D31AA" w:rsidRPr="00DE526E" w14:paraId="65D5A900" w14:textId="77777777" w:rsidTr="00704C72">
        <w:trPr>
          <w:trHeight w:val="1"/>
        </w:trPr>
        <w:tc>
          <w:tcPr>
            <w:tcW w:w="2845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F2F2F2"/>
            <w:tcMar>
              <w:left w:w="94" w:type="dxa"/>
              <w:right w:w="94" w:type="dxa"/>
            </w:tcMar>
          </w:tcPr>
          <w:p w14:paraId="1FDC947C" w14:textId="77777777" w:rsidR="008D31AA" w:rsidRPr="00DE526E" w:rsidRDefault="004446D2">
            <w:pPr>
              <w:spacing w:after="0" w:line="240" w:lineRule="auto"/>
              <w:rPr>
                <w:rFonts w:ascii="Roboto Condensed" w:eastAsia="Calibri" w:hAnsi="Roboto Condensed" w:cs="Calibri"/>
              </w:rPr>
            </w:pPr>
            <w:r w:rsidRPr="00DE526E">
              <w:rPr>
                <w:rFonts w:ascii="Roboto Condensed" w:eastAsia="Calibri" w:hAnsi="Roboto Condensed" w:cs="Calibri"/>
                <w:sz w:val="20"/>
              </w:rPr>
              <w:t>Język prowadzenia przedmiotu</w:t>
            </w:r>
          </w:p>
        </w:tc>
        <w:tc>
          <w:tcPr>
            <w:tcW w:w="7938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000000" w:fill="FFFFFF"/>
            <w:tcMar>
              <w:left w:w="94" w:type="dxa"/>
              <w:right w:w="94" w:type="dxa"/>
            </w:tcMar>
          </w:tcPr>
          <w:p w14:paraId="6C391B35" w14:textId="77777777" w:rsidR="008D31AA" w:rsidRPr="00DE526E" w:rsidRDefault="00704C72">
            <w:pPr>
              <w:spacing w:after="0" w:line="240" w:lineRule="auto"/>
              <w:rPr>
                <w:rFonts w:ascii="Roboto Condensed" w:eastAsia="Calibri" w:hAnsi="Roboto Condensed" w:cs="Calibri"/>
              </w:rPr>
            </w:pPr>
            <w:r w:rsidRPr="00704C72">
              <w:rPr>
                <w:rFonts w:ascii="Roboto Condensed" w:eastAsia="Calibri" w:hAnsi="Roboto Condensed" w:cs="Calibri"/>
              </w:rPr>
              <w:t>polski</w:t>
            </w:r>
          </w:p>
        </w:tc>
      </w:tr>
      <w:tr w:rsidR="008D31AA" w:rsidRPr="00DE526E" w14:paraId="42632A33" w14:textId="77777777" w:rsidTr="00B0188F">
        <w:trPr>
          <w:trHeight w:val="160"/>
        </w:trPr>
        <w:tc>
          <w:tcPr>
            <w:tcW w:w="2845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F2F2F2"/>
            <w:tcMar>
              <w:left w:w="94" w:type="dxa"/>
              <w:right w:w="94" w:type="dxa"/>
            </w:tcMar>
          </w:tcPr>
          <w:p w14:paraId="50C162CE" w14:textId="77777777" w:rsidR="008D31AA" w:rsidRPr="00DE526E" w:rsidRDefault="004446D2">
            <w:pPr>
              <w:spacing w:after="0" w:line="240" w:lineRule="auto"/>
              <w:rPr>
                <w:rFonts w:ascii="Roboto Condensed" w:eastAsia="Calibri" w:hAnsi="Roboto Condensed" w:cs="Calibri"/>
              </w:rPr>
            </w:pPr>
            <w:r w:rsidRPr="00DE526E">
              <w:rPr>
                <w:rFonts w:ascii="Roboto Condensed" w:eastAsia="Calibri" w:hAnsi="Roboto Condensed" w:cs="Calibri"/>
                <w:sz w:val="20"/>
              </w:rPr>
              <w:t>Kod/Specjalność</w:t>
            </w:r>
          </w:p>
        </w:tc>
        <w:tc>
          <w:tcPr>
            <w:tcW w:w="7938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auto"/>
            <w:tcMar>
              <w:left w:w="94" w:type="dxa"/>
              <w:right w:w="94" w:type="dxa"/>
            </w:tcMar>
          </w:tcPr>
          <w:p w14:paraId="25F851B4" w14:textId="568F1020" w:rsidR="008D31AA" w:rsidRPr="00DE526E" w:rsidRDefault="00704C72" w:rsidP="008C0C0F">
            <w:pPr>
              <w:spacing w:after="0" w:line="240" w:lineRule="auto"/>
              <w:rPr>
                <w:rFonts w:ascii="Roboto Condensed" w:eastAsia="Calibri" w:hAnsi="Roboto Condensed" w:cs="Calibri"/>
              </w:rPr>
            </w:pPr>
            <w:r w:rsidRPr="00704C72">
              <w:rPr>
                <w:rFonts w:ascii="Roboto Condensed" w:eastAsia="Calibri" w:hAnsi="Roboto Condensed" w:cs="Calibri"/>
              </w:rPr>
              <w:t>WF-FR-DI-X2-20/21Z-</w:t>
            </w:r>
            <w:r w:rsidR="008C0C0F">
              <w:rPr>
                <w:rFonts w:ascii="Roboto Condensed" w:eastAsia="Calibri" w:hAnsi="Roboto Condensed" w:cs="Calibri"/>
              </w:rPr>
              <w:t>FINBEH</w:t>
            </w:r>
            <w:r w:rsidR="00DD149B">
              <w:rPr>
                <w:rFonts w:ascii="Roboto Condensed" w:eastAsia="Calibri" w:hAnsi="Roboto Condensed" w:cs="Calibri"/>
              </w:rPr>
              <w:t xml:space="preserve"> / Doradztwo inwestycyjne</w:t>
            </w:r>
          </w:p>
        </w:tc>
      </w:tr>
      <w:tr w:rsidR="00080011" w:rsidRPr="00DE526E" w14:paraId="17487938" w14:textId="77777777" w:rsidTr="00EB7898">
        <w:trPr>
          <w:trHeight w:val="1"/>
        </w:trPr>
        <w:tc>
          <w:tcPr>
            <w:tcW w:w="2845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F2F2F2"/>
            <w:tcMar>
              <w:left w:w="94" w:type="dxa"/>
              <w:right w:w="94" w:type="dxa"/>
            </w:tcMar>
          </w:tcPr>
          <w:p w14:paraId="7156CF20" w14:textId="77777777" w:rsidR="00080011" w:rsidRPr="00DE526E" w:rsidRDefault="00080011" w:rsidP="00FA3749">
            <w:pPr>
              <w:spacing w:after="0" w:line="240" w:lineRule="auto"/>
              <w:rPr>
                <w:rFonts w:ascii="Roboto Condensed" w:eastAsia="Calibri" w:hAnsi="Roboto Condensed" w:cs="Calibri"/>
                <w:color w:val="000000" w:themeColor="text1"/>
                <w:sz w:val="20"/>
              </w:rPr>
            </w:pPr>
            <w:r w:rsidRPr="00DE526E">
              <w:rPr>
                <w:rFonts w:ascii="Roboto Condensed" w:eastAsia="Calibri" w:hAnsi="Roboto Condensed" w:cs="Calibri"/>
                <w:color w:val="000000" w:themeColor="text1"/>
                <w:sz w:val="20"/>
              </w:rPr>
              <w:t>Kategoria przedmiotu</w:t>
            </w:r>
          </w:p>
        </w:tc>
        <w:tc>
          <w:tcPr>
            <w:tcW w:w="7938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000000" w:fill="FFFFFF"/>
            <w:tcMar>
              <w:left w:w="94" w:type="dxa"/>
              <w:right w:w="94" w:type="dxa"/>
            </w:tcMar>
          </w:tcPr>
          <w:p w14:paraId="2A54EE58" w14:textId="77777777" w:rsidR="00080011" w:rsidRPr="00DE526E" w:rsidRDefault="00EB7898">
            <w:pPr>
              <w:spacing w:after="0" w:line="240" w:lineRule="auto"/>
              <w:rPr>
                <w:rFonts w:ascii="Roboto Condensed" w:eastAsia="Calibri" w:hAnsi="Roboto Condensed" w:cs="Calibri"/>
                <w:color w:val="000000" w:themeColor="text1"/>
              </w:rPr>
            </w:pPr>
            <w:r>
              <w:rPr>
                <w:rFonts w:ascii="Roboto Condensed" w:eastAsia="Calibri" w:hAnsi="Roboto Condensed" w:cs="Calibri"/>
                <w:color w:val="000000" w:themeColor="text1"/>
              </w:rPr>
              <w:t>S</w:t>
            </w:r>
            <w:r w:rsidR="00704C72">
              <w:rPr>
                <w:rFonts w:ascii="Roboto Condensed" w:eastAsia="Calibri" w:hAnsi="Roboto Condensed" w:cs="Calibri"/>
                <w:color w:val="000000" w:themeColor="text1"/>
              </w:rPr>
              <w:t>pecjalnościowe</w:t>
            </w:r>
          </w:p>
        </w:tc>
      </w:tr>
      <w:tr w:rsidR="008D31AA" w:rsidRPr="00DE526E" w14:paraId="57D2E0CC" w14:textId="77777777" w:rsidTr="00EB7898">
        <w:trPr>
          <w:trHeight w:val="1"/>
        </w:trPr>
        <w:tc>
          <w:tcPr>
            <w:tcW w:w="2845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F2F2F2"/>
            <w:tcMar>
              <w:left w:w="94" w:type="dxa"/>
              <w:right w:w="94" w:type="dxa"/>
            </w:tcMar>
          </w:tcPr>
          <w:p w14:paraId="525F0540" w14:textId="77777777" w:rsidR="008D31AA" w:rsidRPr="00DE526E" w:rsidRDefault="004446D2" w:rsidP="00FA3749">
            <w:pPr>
              <w:spacing w:after="0" w:line="240" w:lineRule="auto"/>
              <w:rPr>
                <w:rFonts w:ascii="Roboto Condensed" w:eastAsia="Calibri" w:hAnsi="Roboto Condensed" w:cs="Calibri"/>
              </w:rPr>
            </w:pPr>
            <w:r w:rsidRPr="00DE526E">
              <w:rPr>
                <w:rFonts w:ascii="Roboto Condensed" w:eastAsia="Calibri" w:hAnsi="Roboto Condensed" w:cs="Calibri"/>
                <w:color w:val="000000" w:themeColor="text1"/>
                <w:sz w:val="20"/>
              </w:rPr>
              <w:t xml:space="preserve">Profil </w:t>
            </w:r>
            <w:r w:rsidR="00FA3749" w:rsidRPr="00DE526E">
              <w:rPr>
                <w:rFonts w:ascii="Roboto Condensed" w:eastAsia="Calibri" w:hAnsi="Roboto Condensed" w:cs="Calibri"/>
                <w:color w:val="000000" w:themeColor="text1"/>
                <w:sz w:val="20"/>
              </w:rPr>
              <w:t>studiów</w:t>
            </w:r>
          </w:p>
        </w:tc>
        <w:tc>
          <w:tcPr>
            <w:tcW w:w="7938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000000" w:fill="auto"/>
            <w:tcMar>
              <w:left w:w="94" w:type="dxa"/>
              <w:right w:w="94" w:type="dxa"/>
            </w:tcMar>
          </w:tcPr>
          <w:p w14:paraId="22595306" w14:textId="77777777" w:rsidR="008D31AA" w:rsidRPr="00DE526E" w:rsidRDefault="00EB7898">
            <w:pPr>
              <w:spacing w:after="0" w:line="240" w:lineRule="auto"/>
              <w:rPr>
                <w:rFonts w:ascii="Roboto Condensed" w:eastAsia="Calibri" w:hAnsi="Roboto Condensed" w:cs="Calibri"/>
              </w:rPr>
            </w:pPr>
            <w:r w:rsidRPr="00EB7898">
              <w:rPr>
                <w:rFonts w:ascii="Roboto Condensed" w:eastAsia="Calibri" w:hAnsi="Roboto Condensed" w:cs="Calibri"/>
              </w:rPr>
              <w:t>Ogólnoakademicki</w:t>
            </w:r>
          </w:p>
        </w:tc>
      </w:tr>
      <w:tr w:rsidR="008D31AA" w:rsidRPr="00DE526E" w14:paraId="6528A5DE" w14:textId="77777777" w:rsidTr="00B0188F">
        <w:trPr>
          <w:trHeight w:val="1"/>
        </w:trPr>
        <w:tc>
          <w:tcPr>
            <w:tcW w:w="2845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F2F2F2"/>
            <w:tcMar>
              <w:left w:w="94" w:type="dxa"/>
              <w:right w:w="94" w:type="dxa"/>
            </w:tcMar>
          </w:tcPr>
          <w:p w14:paraId="5006E739" w14:textId="77777777" w:rsidR="008D31AA" w:rsidRPr="00DE526E" w:rsidRDefault="00FA3749">
            <w:pPr>
              <w:spacing w:after="0" w:line="240" w:lineRule="auto"/>
              <w:rPr>
                <w:rFonts w:ascii="Roboto Condensed" w:eastAsia="Calibri" w:hAnsi="Roboto Condensed" w:cs="Calibri"/>
                <w:color w:val="FF0000"/>
              </w:rPr>
            </w:pPr>
            <w:r w:rsidRPr="00DE526E">
              <w:rPr>
                <w:rFonts w:ascii="Roboto Condensed" w:eastAsia="Calibri" w:hAnsi="Roboto Condensed" w:cs="Calibri"/>
                <w:color w:val="000000" w:themeColor="text1"/>
                <w:sz w:val="20"/>
              </w:rPr>
              <w:t>P</w:t>
            </w:r>
            <w:r w:rsidR="004446D2" w:rsidRPr="00DE526E">
              <w:rPr>
                <w:rFonts w:ascii="Roboto Condensed" w:eastAsia="Calibri" w:hAnsi="Roboto Condensed" w:cs="Calibri"/>
                <w:color w:val="000000" w:themeColor="text1"/>
                <w:sz w:val="20"/>
              </w:rPr>
              <w:t>oziom PRK</w:t>
            </w:r>
          </w:p>
        </w:tc>
        <w:tc>
          <w:tcPr>
            <w:tcW w:w="7938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auto"/>
            <w:tcMar>
              <w:left w:w="94" w:type="dxa"/>
              <w:right w:w="94" w:type="dxa"/>
            </w:tcMar>
          </w:tcPr>
          <w:p w14:paraId="33E14BE0" w14:textId="46AF52C8" w:rsidR="008D31AA" w:rsidRPr="00704C72" w:rsidRDefault="00B0188F">
            <w:pPr>
              <w:spacing w:after="0" w:line="240" w:lineRule="auto"/>
              <w:rPr>
                <w:rFonts w:ascii="Roboto Condensed" w:eastAsia="Calibri" w:hAnsi="Roboto Condensed" w:cs="Calibri"/>
                <w:highlight w:val="yellow"/>
              </w:rPr>
            </w:pPr>
            <w:r>
              <w:rPr>
                <w:rFonts w:ascii="Roboto Condensed" w:eastAsia="Calibri" w:hAnsi="Roboto Condensed" w:cs="Calibri"/>
                <w:highlight w:val="yellow"/>
              </w:rPr>
              <w:t>7</w:t>
            </w:r>
          </w:p>
        </w:tc>
      </w:tr>
      <w:tr w:rsidR="008D31AA" w:rsidRPr="00DE526E" w14:paraId="34FE5AEA" w14:textId="77777777" w:rsidTr="00704C72">
        <w:trPr>
          <w:trHeight w:val="1"/>
        </w:trPr>
        <w:tc>
          <w:tcPr>
            <w:tcW w:w="2845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F2F2F2"/>
            <w:tcMar>
              <w:left w:w="94" w:type="dxa"/>
              <w:right w:w="94" w:type="dxa"/>
            </w:tcMar>
          </w:tcPr>
          <w:p w14:paraId="63701927" w14:textId="77777777" w:rsidR="008D31AA" w:rsidRPr="00DE526E" w:rsidRDefault="004446D2">
            <w:pPr>
              <w:spacing w:after="0" w:line="240" w:lineRule="auto"/>
              <w:rPr>
                <w:rFonts w:ascii="Roboto Condensed" w:eastAsia="Calibri" w:hAnsi="Roboto Condensed" w:cs="Calibri"/>
                <w:sz w:val="20"/>
              </w:rPr>
            </w:pPr>
            <w:r w:rsidRPr="00DE526E">
              <w:rPr>
                <w:rFonts w:ascii="Roboto Condensed" w:eastAsia="Calibri" w:hAnsi="Roboto Condensed" w:cs="Calibri"/>
                <w:sz w:val="20"/>
              </w:rPr>
              <w:t>Rok studiów/semestr</w:t>
            </w:r>
          </w:p>
        </w:tc>
        <w:tc>
          <w:tcPr>
            <w:tcW w:w="7938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000000" w:fill="FFFFFF"/>
            <w:tcMar>
              <w:left w:w="94" w:type="dxa"/>
              <w:right w:w="94" w:type="dxa"/>
            </w:tcMar>
          </w:tcPr>
          <w:p w14:paraId="5E81CF66" w14:textId="184DD82F" w:rsidR="008D31AA" w:rsidRPr="00DE526E" w:rsidRDefault="00704C72">
            <w:pPr>
              <w:spacing w:after="0" w:line="240" w:lineRule="auto"/>
              <w:rPr>
                <w:rFonts w:ascii="Roboto Condensed" w:eastAsia="Calibri" w:hAnsi="Roboto Condensed" w:cs="Calibri"/>
              </w:rPr>
            </w:pPr>
            <w:r>
              <w:rPr>
                <w:rFonts w:ascii="Roboto Condensed" w:eastAsia="Calibri" w:hAnsi="Roboto Condensed" w:cs="Calibri"/>
              </w:rPr>
              <w:t xml:space="preserve">2 / </w:t>
            </w:r>
            <w:r w:rsidR="008C0C0F">
              <w:rPr>
                <w:rFonts w:ascii="Roboto Condensed" w:eastAsia="Calibri" w:hAnsi="Roboto Condensed" w:cs="Calibri"/>
              </w:rPr>
              <w:t>4</w:t>
            </w:r>
          </w:p>
        </w:tc>
      </w:tr>
      <w:tr w:rsidR="008D31AA" w:rsidRPr="00DE526E" w14:paraId="170843F6" w14:textId="77777777" w:rsidTr="00704C72">
        <w:trPr>
          <w:trHeight w:val="1"/>
        </w:trPr>
        <w:tc>
          <w:tcPr>
            <w:tcW w:w="2845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F2F2F2"/>
            <w:tcMar>
              <w:left w:w="94" w:type="dxa"/>
              <w:right w:w="94" w:type="dxa"/>
            </w:tcMar>
          </w:tcPr>
          <w:p w14:paraId="1CF29B33" w14:textId="77777777" w:rsidR="008D31AA" w:rsidRPr="00DE526E" w:rsidRDefault="004446D2" w:rsidP="001519EA">
            <w:pPr>
              <w:spacing w:after="0" w:line="240" w:lineRule="auto"/>
              <w:rPr>
                <w:rFonts w:ascii="Roboto Condensed" w:eastAsia="Calibri" w:hAnsi="Roboto Condensed" w:cs="Calibri"/>
              </w:rPr>
            </w:pPr>
            <w:r w:rsidRPr="00DE526E">
              <w:rPr>
                <w:rFonts w:ascii="Roboto Condensed" w:eastAsia="Calibri" w:hAnsi="Roboto Condensed" w:cs="Calibri"/>
                <w:sz w:val="20"/>
              </w:rPr>
              <w:t>Forma zajęć</w:t>
            </w:r>
            <w:r w:rsidR="00B957DF" w:rsidRPr="00DE526E">
              <w:rPr>
                <w:rFonts w:ascii="Roboto Condensed" w:eastAsia="Calibri" w:hAnsi="Roboto Condensed" w:cs="Calibri"/>
                <w:sz w:val="20"/>
              </w:rPr>
              <w:t>/l</w:t>
            </w:r>
            <w:r w:rsidRPr="00DE526E">
              <w:rPr>
                <w:rFonts w:ascii="Roboto Condensed" w:eastAsia="Calibri" w:hAnsi="Roboto Condensed" w:cs="Calibri"/>
                <w:sz w:val="20"/>
              </w:rPr>
              <w:t>iczba godzin</w:t>
            </w:r>
          </w:p>
        </w:tc>
        <w:tc>
          <w:tcPr>
            <w:tcW w:w="7938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000000" w:fill="FFFFFF"/>
            <w:tcMar>
              <w:left w:w="94" w:type="dxa"/>
              <w:right w:w="94" w:type="dxa"/>
            </w:tcMar>
          </w:tcPr>
          <w:tbl>
            <w:tblPr>
              <w:tblW w:w="0" w:type="auto"/>
              <w:tblLayout w:type="fixed"/>
              <w:tblCellMar>
                <w:left w:w="10" w:type="dxa"/>
                <w:right w:w="10" w:type="dxa"/>
              </w:tblCellMar>
              <w:tblLook w:val="0000" w:firstRow="0" w:lastRow="0" w:firstColumn="0" w:lastColumn="0" w:noHBand="0" w:noVBand="0"/>
            </w:tblPr>
            <w:tblGrid>
              <w:gridCol w:w="1744"/>
              <w:gridCol w:w="2552"/>
              <w:gridCol w:w="2152"/>
            </w:tblGrid>
            <w:tr w:rsidR="008D31AA" w:rsidRPr="00DE526E" w14:paraId="2D4F28E4" w14:textId="77777777" w:rsidTr="00704C72">
              <w:trPr>
                <w:trHeight w:val="1"/>
              </w:trPr>
              <w:tc>
                <w:tcPr>
                  <w:tcW w:w="1744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14:paraId="2238C55A" w14:textId="77777777" w:rsidR="008D31AA" w:rsidRPr="00DE526E" w:rsidRDefault="008D31AA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</w:p>
              </w:tc>
              <w:tc>
                <w:tcPr>
                  <w:tcW w:w="2552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14:paraId="76F7CEA8" w14:textId="77777777" w:rsidR="008D31AA" w:rsidRPr="00DE526E" w:rsidRDefault="004446D2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 w:rsidRPr="00DE526E">
                    <w:rPr>
                      <w:rFonts w:ascii="Roboto Condensed" w:eastAsia="Calibri" w:hAnsi="Roboto Condensed" w:cs="Calibri"/>
                      <w:sz w:val="20"/>
                    </w:rPr>
                    <w:t xml:space="preserve">Wykłady </w:t>
                  </w:r>
                </w:p>
              </w:tc>
              <w:tc>
                <w:tcPr>
                  <w:tcW w:w="2152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14:paraId="1BBFEF61" w14:textId="77777777" w:rsidR="008D31AA" w:rsidRPr="00DE526E" w:rsidRDefault="004446D2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 w:rsidRPr="00DE526E">
                    <w:rPr>
                      <w:rFonts w:ascii="Roboto Condensed" w:eastAsia="Calibri" w:hAnsi="Roboto Condensed" w:cs="Calibri"/>
                      <w:sz w:val="20"/>
                    </w:rPr>
                    <w:t>Inne</w:t>
                  </w:r>
                </w:p>
              </w:tc>
            </w:tr>
            <w:tr w:rsidR="008D31AA" w:rsidRPr="00DE526E" w14:paraId="1AAD7016" w14:textId="77777777" w:rsidTr="00704C72">
              <w:trPr>
                <w:trHeight w:val="1"/>
              </w:trPr>
              <w:tc>
                <w:tcPr>
                  <w:tcW w:w="1744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14:paraId="50E085B3" w14:textId="77777777" w:rsidR="008D31AA" w:rsidRPr="00DE526E" w:rsidRDefault="004446D2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 w:rsidRPr="00DE526E">
                    <w:rPr>
                      <w:rFonts w:ascii="Roboto Condensed" w:eastAsia="Calibri" w:hAnsi="Roboto Condensed" w:cs="Calibri"/>
                      <w:sz w:val="20"/>
                    </w:rPr>
                    <w:t>Stacjonarne:</w:t>
                  </w:r>
                </w:p>
              </w:tc>
              <w:tc>
                <w:tcPr>
                  <w:tcW w:w="2552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14:paraId="5075F9D2" w14:textId="4369E12F" w:rsidR="008D31AA" w:rsidRPr="00DE526E" w:rsidRDefault="008D31AA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</w:p>
              </w:tc>
              <w:tc>
                <w:tcPr>
                  <w:tcW w:w="2152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14:paraId="58FDC64D" w14:textId="5F5AAA57" w:rsidR="008D31AA" w:rsidRPr="00DE526E" w:rsidRDefault="008D31AA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</w:p>
              </w:tc>
            </w:tr>
            <w:tr w:rsidR="008D31AA" w:rsidRPr="00DE526E" w14:paraId="3B92AA96" w14:textId="77777777" w:rsidTr="00704C72">
              <w:trPr>
                <w:trHeight w:val="1"/>
              </w:trPr>
              <w:tc>
                <w:tcPr>
                  <w:tcW w:w="1744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14:paraId="0AB1B5FE" w14:textId="77777777" w:rsidR="008D31AA" w:rsidRPr="00DE526E" w:rsidRDefault="004446D2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 w:rsidRPr="00DE526E">
                    <w:rPr>
                      <w:rFonts w:ascii="Roboto Condensed" w:eastAsia="Calibri" w:hAnsi="Roboto Condensed" w:cs="Calibri"/>
                      <w:sz w:val="20"/>
                    </w:rPr>
                    <w:t>Niestacjonarne:</w:t>
                  </w:r>
                </w:p>
              </w:tc>
              <w:tc>
                <w:tcPr>
                  <w:tcW w:w="2552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14:paraId="5E9F7503" w14:textId="77777777" w:rsidR="008D31AA" w:rsidRPr="00DE526E" w:rsidRDefault="004446D2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 w:rsidRPr="00DE526E">
                    <w:rPr>
                      <w:rFonts w:ascii="Roboto Condensed" w:eastAsia="Calibri" w:hAnsi="Roboto Condensed" w:cs="Calibri"/>
                      <w:sz w:val="20"/>
                    </w:rPr>
                    <w:t xml:space="preserve"> </w:t>
                  </w:r>
                  <w:r w:rsidR="00704C72">
                    <w:rPr>
                      <w:rFonts w:ascii="Roboto Condensed" w:eastAsia="Calibri" w:hAnsi="Roboto Condensed" w:cs="Calibri"/>
                      <w:sz w:val="20"/>
                    </w:rPr>
                    <w:t>9</w:t>
                  </w:r>
                </w:p>
              </w:tc>
              <w:tc>
                <w:tcPr>
                  <w:tcW w:w="2152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14:paraId="2658E695" w14:textId="77777777" w:rsidR="008D31AA" w:rsidRPr="00DE526E" w:rsidRDefault="004446D2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 w:rsidRPr="00DE526E">
                    <w:rPr>
                      <w:rFonts w:ascii="Roboto Condensed" w:eastAsia="Calibri" w:hAnsi="Roboto Condensed" w:cs="Calibri"/>
                      <w:sz w:val="20"/>
                    </w:rPr>
                    <w:t xml:space="preserve"> </w:t>
                  </w:r>
                  <w:r w:rsidR="00704C72">
                    <w:rPr>
                      <w:rFonts w:ascii="Roboto Condensed" w:eastAsia="Calibri" w:hAnsi="Roboto Condensed" w:cs="Calibri"/>
                      <w:sz w:val="20"/>
                    </w:rPr>
                    <w:t>9</w:t>
                  </w:r>
                </w:p>
              </w:tc>
            </w:tr>
          </w:tbl>
          <w:p w14:paraId="04A708C6" w14:textId="77777777" w:rsidR="008D31AA" w:rsidRPr="00DE526E" w:rsidRDefault="008D31AA">
            <w:pPr>
              <w:spacing w:after="0" w:line="240" w:lineRule="auto"/>
              <w:rPr>
                <w:rFonts w:ascii="Roboto Condensed" w:eastAsia="Calibri" w:hAnsi="Roboto Condensed" w:cs="Calibri"/>
              </w:rPr>
            </w:pPr>
          </w:p>
        </w:tc>
      </w:tr>
      <w:tr w:rsidR="002930D5" w:rsidRPr="00DE526E" w14:paraId="2D884017" w14:textId="77777777" w:rsidTr="00704C72">
        <w:trPr>
          <w:trHeight w:val="1"/>
        </w:trPr>
        <w:tc>
          <w:tcPr>
            <w:tcW w:w="2845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F2F2F2"/>
            <w:tcMar>
              <w:left w:w="94" w:type="dxa"/>
              <w:right w:w="94" w:type="dxa"/>
            </w:tcMar>
          </w:tcPr>
          <w:p w14:paraId="3323F867" w14:textId="77777777" w:rsidR="002930D5" w:rsidRPr="00DE526E" w:rsidRDefault="00C93F95" w:rsidP="002930D5">
            <w:pPr>
              <w:spacing w:after="0" w:line="240" w:lineRule="auto"/>
              <w:rPr>
                <w:rFonts w:ascii="Roboto Condensed" w:eastAsia="Calibri" w:hAnsi="Roboto Condensed" w:cs="Calibri"/>
                <w:color w:val="FF0000"/>
              </w:rPr>
            </w:pPr>
            <w:r w:rsidRPr="00DE526E">
              <w:rPr>
                <w:rFonts w:ascii="Roboto Condensed" w:eastAsia="Calibri" w:hAnsi="Roboto Condensed" w:cs="Calibri"/>
                <w:color w:val="000000" w:themeColor="text1"/>
                <w:sz w:val="20"/>
              </w:rPr>
              <w:t>Dyscypliny</w:t>
            </w:r>
          </w:p>
        </w:tc>
        <w:tc>
          <w:tcPr>
            <w:tcW w:w="7938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000000" w:fill="FFFFFF"/>
            <w:tcMar>
              <w:left w:w="94" w:type="dxa"/>
              <w:right w:w="94" w:type="dxa"/>
            </w:tcMar>
          </w:tcPr>
          <w:tbl>
            <w:tblPr>
              <w:tblW w:w="0" w:type="auto"/>
              <w:tblLayout w:type="fixed"/>
              <w:tblCellMar>
                <w:left w:w="10" w:type="dxa"/>
                <w:right w:w="10" w:type="dxa"/>
              </w:tblCellMar>
              <w:tblLook w:val="0000" w:firstRow="0" w:lastRow="0" w:firstColumn="0" w:lastColumn="0" w:noHBand="0" w:noVBand="0"/>
            </w:tblPr>
            <w:tblGrid>
              <w:gridCol w:w="5601"/>
              <w:gridCol w:w="1985"/>
            </w:tblGrid>
            <w:tr w:rsidR="00C93F95" w:rsidRPr="00DE526E" w14:paraId="72EABFA1" w14:textId="77777777" w:rsidTr="00704C72">
              <w:trPr>
                <w:trHeight w:val="1"/>
              </w:trPr>
              <w:tc>
                <w:tcPr>
                  <w:tcW w:w="5601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14:paraId="05FD5E90" w14:textId="77777777" w:rsidR="00C93F95" w:rsidRPr="00DE526E" w:rsidRDefault="00C93F95" w:rsidP="00BA08D9">
                  <w:pPr>
                    <w:spacing w:after="0" w:line="240" w:lineRule="auto"/>
                    <w:rPr>
                      <w:rFonts w:ascii="Roboto Condensed" w:eastAsia="Calibri" w:hAnsi="Roboto Condensed" w:cs="Calibri"/>
                      <w:color w:val="000000" w:themeColor="text1"/>
                    </w:rPr>
                  </w:pPr>
                  <w:r w:rsidRPr="00DE526E">
                    <w:rPr>
                      <w:rFonts w:ascii="Roboto Condensed" w:eastAsia="Calibri" w:hAnsi="Roboto Condensed" w:cs="Calibri"/>
                      <w:color w:val="000000" w:themeColor="text1"/>
                      <w:sz w:val="20"/>
                    </w:rPr>
                    <w:t>Nazwa</w:t>
                  </w:r>
                </w:p>
              </w:tc>
              <w:tc>
                <w:tcPr>
                  <w:tcW w:w="1985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14:paraId="6421774D" w14:textId="77777777" w:rsidR="00C93F95" w:rsidRPr="00DE526E" w:rsidRDefault="00C93F95" w:rsidP="00BA08D9">
                  <w:pPr>
                    <w:spacing w:after="0" w:line="240" w:lineRule="auto"/>
                    <w:rPr>
                      <w:rFonts w:ascii="Roboto Condensed" w:eastAsia="Calibri" w:hAnsi="Roboto Condensed" w:cs="Calibri"/>
                      <w:color w:val="000000" w:themeColor="text1"/>
                    </w:rPr>
                  </w:pPr>
                  <w:r w:rsidRPr="00DE526E">
                    <w:rPr>
                      <w:rFonts w:ascii="Roboto Condensed" w:eastAsia="Calibri" w:hAnsi="Roboto Condensed" w:cs="Calibri"/>
                      <w:color w:val="000000" w:themeColor="text1"/>
                      <w:sz w:val="20"/>
                    </w:rPr>
                    <w:t xml:space="preserve">Liczba punktów </w:t>
                  </w:r>
                  <w:r w:rsidR="00DE526E" w:rsidRPr="00DE526E">
                    <w:rPr>
                      <w:rFonts w:ascii="Roboto Condensed" w:eastAsia="Calibri" w:hAnsi="Roboto Condensed" w:cs="Calibri"/>
                      <w:color w:val="000000" w:themeColor="text1"/>
                      <w:sz w:val="20"/>
                    </w:rPr>
                    <w:t>ECTS</w:t>
                  </w:r>
                </w:p>
              </w:tc>
            </w:tr>
            <w:tr w:rsidR="00C93F95" w:rsidRPr="00DE526E" w14:paraId="2AD60E7A" w14:textId="77777777" w:rsidTr="00704C72">
              <w:trPr>
                <w:trHeight w:val="1"/>
              </w:trPr>
              <w:tc>
                <w:tcPr>
                  <w:tcW w:w="5601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14:paraId="32C66A97" w14:textId="77777777" w:rsidR="00C93F95" w:rsidRPr="00DE526E" w:rsidRDefault="00704C72" w:rsidP="00BA08D9">
                  <w:pPr>
                    <w:spacing w:after="0" w:line="240" w:lineRule="auto"/>
                    <w:rPr>
                      <w:rFonts w:ascii="Roboto Condensed" w:eastAsia="Calibri" w:hAnsi="Roboto Condensed" w:cs="Calibri"/>
                      <w:color w:val="000000" w:themeColor="text1"/>
                    </w:rPr>
                  </w:pPr>
                  <w:r w:rsidRPr="00704C72">
                    <w:rPr>
                      <w:rFonts w:ascii="Roboto Condensed" w:eastAsia="Calibri" w:hAnsi="Roboto Condensed" w:cs="Calibri"/>
                      <w:color w:val="000000" w:themeColor="text1"/>
                    </w:rPr>
                    <w:t>Ekonomia i finanse</w:t>
                  </w:r>
                </w:p>
              </w:tc>
              <w:tc>
                <w:tcPr>
                  <w:tcW w:w="1985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14:paraId="00F3FA4D" w14:textId="77777777" w:rsidR="00C93F95" w:rsidRPr="00DE526E" w:rsidRDefault="00C93F95" w:rsidP="00BA08D9">
                  <w:pPr>
                    <w:spacing w:after="0" w:line="240" w:lineRule="auto"/>
                    <w:rPr>
                      <w:rFonts w:ascii="Roboto Condensed" w:eastAsia="Calibri" w:hAnsi="Roboto Condensed" w:cs="Calibri"/>
                      <w:color w:val="000000" w:themeColor="text1"/>
                    </w:rPr>
                  </w:pPr>
                  <w:r w:rsidRPr="00DE526E">
                    <w:rPr>
                      <w:rFonts w:ascii="Roboto Condensed" w:eastAsia="Calibri" w:hAnsi="Roboto Condensed" w:cs="Calibri"/>
                      <w:color w:val="000000" w:themeColor="text1"/>
                    </w:rPr>
                    <w:t xml:space="preserve"> </w:t>
                  </w:r>
                  <w:r w:rsidR="00704C72">
                    <w:rPr>
                      <w:rFonts w:ascii="Roboto Condensed" w:eastAsia="Calibri" w:hAnsi="Roboto Condensed" w:cs="Calibri"/>
                      <w:color w:val="000000" w:themeColor="text1"/>
                    </w:rPr>
                    <w:t>4</w:t>
                  </w:r>
                </w:p>
              </w:tc>
            </w:tr>
          </w:tbl>
          <w:p w14:paraId="70F62221" w14:textId="77777777" w:rsidR="002930D5" w:rsidRPr="00DE526E" w:rsidRDefault="002930D5" w:rsidP="00704C72">
            <w:pPr>
              <w:spacing w:after="0" w:line="240" w:lineRule="auto"/>
              <w:rPr>
                <w:rFonts w:ascii="Roboto Condensed" w:eastAsia="Calibri" w:hAnsi="Roboto Condensed" w:cs="Calibri"/>
              </w:rPr>
            </w:pPr>
          </w:p>
        </w:tc>
      </w:tr>
      <w:tr w:rsidR="008D31AA" w:rsidRPr="00DE526E" w14:paraId="303E9CC2" w14:textId="77777777" w:rsidTr="00704C72">
        <w:trPr>
          <w:trHeight w:val="1"/>
        </w:trPr>
        <w:tc>
          <w:tcPr>
            <w:tcW w:w="2845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F2F2F2"/>
            <w:tcMar>
              <w:left w:w="94" w:type="dxa"/>
              <w:right w:w="94" w:type="dxa"/>
            </w:tcMar>
          </w:tcPr>
          <w:p w14:paraId="5F0F8A65" w14:textId="77777777" w:rsidR="008D31AA" w:rsidRPr="00DE526E" w:rsidRDefault="004446D2">
            <w:pPr>
              <w:spacing w:after="0" w:line="240" w:lineRule="auto"/>
              <w:rPr>
                <w:rFonts w:ascii="Roboto Condensed" w:eastAsia="Calibri" w:hAnsi="Roboto Condensed" w:cs="Calibri"/>
              </w:rPr>
            </w:pPr>
            <w:r w:rsidRPr="00DE526E">
              <w:rPr>
                <w:rFonts w:ascii="Roboto Condensed" w:eastAsia="Calibri" w:hAnsi="Roboto Condensed" w:cs="Calibri"/>
                <w:sz w:val="20"/>
              </w:rPr>
              <w:t>Wykładowca odpowiedzialny za przedmiot na kierunku</w:t>
            </w:r>
          </w:p>
        </w:tc>
        <w:tc>
          <w:tcPr>
            <w:tcW w:w="7938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000000" w:fill="FFFFFF"/>
            <w:tcMar>
              <w:left w:w="94" w:type="dxa"/>
              <w:right w:w="94" w:type="dxa"/>
            </w:tcMar>
          </w:tcPr>
          <w:p w14:paraId="723D2EF0" w14:textId="75F4F0CC" w:rsidR="008D31AA" w:rsidRPr="00DE526E" w:rsidRDefault="008C0C0F">
            <w:pPr>
              <w:spacing w:after="0" w:line="240" w:lineRule="auto"/>
              <w:rPr>
                <w:rFonts w:ascii="Roboto Condensed" w:eastAsia="Calibri" w:hAnsi="Roboto Condensed" w:cs="Calibri"/>
              </w:rPr>
            </w:pPr>
            <w:r>
              <w:rPr>
                <w:rFonts w:ascii="Roboto Condensed" w:eastAsia="Calibri" w:hAnsi="Roboto Condensed" w:cs="Calibri"/>
              </w:rPr>
              <w:t>Prof. UEK, dr hab. Elżbieta Kubińska</w:t>
            </w:r>
          </w:p>
        </w:tc>
      </w:tr>
      <w:tr w:rsidR="008D31AA" w:rsidRPr="00DE526E" w14:paraId="65F44A78" w14:textId="77777777" w:rsidTr="00704C72">
        <w:trPr>
          <w:trHeight w:val="1"/>
        </w:trPr>
        <w:tc>
          <w:tcPr>
            <w:tcW w:w="2845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F2F2F2"/>
            <w:tcMar>
              <w:left w:w="94" w:type="dxa"/>
              <w:right w:w="94" w:type="dxa"/>
            </w:tcMar>
          </w:tcPr>
          <w:p w14:paraId="6D1083C8" w14:textId="77777777" w:rsidR="008D31AA" w:rsidRPr="00DE526E" w:rsidRDefault="004446D2">
            <w:pPr>
              <w:spacing w:after="0" w:line="240" w:lineRule="auto"/>
              <w:rPr>
                <w:rFonts w:ascii="Roboto Condensed" w:eastAsia="Calibri" w:hAnsi="Roboto Condensed" w:cs="Calibri"/>
              </w:rPr>
            </w:pPr>
            <w:r w:rsidRPr="00DE526E">
              <w:rPr>
                <w:rFonts w:ascii="Roboto Condensed" w:eastAsia="Calibri" w:hAnsi="Roboto Condensed" w:cs="Calibri"/>
                <w:sz w:val="20"/>
              </w:rPr>
              <w:t>Cele przedmiotu</w:t>
            </w:r>
          </w:p>
        </w:tc>
        <w:tc>
          <w:tcPr>
            <w:tcW w:w="7938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000000" w:fill="FFFFFF"/>
            <w:tcMar>
              <w:left w:w="94" w:type="dxa"/>
              <w:right w:w="94" w:type="dxa"/>
            </w:tcMar>
          </w:tcPr>
          <w:tbl>
            <w:tblPr>
              <w:tblW w:w="0" w:type="auto"/>
              <w:tblLayout w:type="fixed"/>
              <w:tblCellMar>
                <w:left w:w="10" w:type="dxa"/>
                <w:right w:w="10" w:type="dxa"/>
              </w:tblCellMar>
              <w:tblLook w:val="0000" w:firstRow="0" w:lastRow="0" w:firstColumn="0" w:lastColumn="0" w:noHBand="0" w:noVBand="0"/>
            </w:tblPr>
            <w:tblGrid>
              <w:gridCol w:w="1198"/>
              <w:gridCol w:w="6367"/>
            </w:tblGrid>
            <w:tr w:rsidR="008D31AA" w:rsidRPr="00DE526E" w14:paraId="3D94A5A0" w14:textId="77777777" w:rsidTr="00704C72">
              <w:trPr>
                <w:trHeight w:val="1"/>
              </w:trPr>
              <w:tc>
                <w:tcPr>
                  <w:tcW w:w="1198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14:paraId="2D9C9089" w14:textId="77777777" w:rsidR="008D31AA" w:rsidRPr="00DE526E" w:rsidRDefault="004446D2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 w:rsidRPr="00DE526E">
                    <w:rPr>
                      <w:rFonts w:ascii="Roboto Condensed" w:eastAsia="Calibri" w:hAnsi="Roboto Condensed" w:cs="Calibri"/>
                      <w:sz w:val="20"/>
                    </w:rPr>
                    <w:t>Kod</w:t>
                  </w:r>
                </w:p>
              </w:tc>
              <w:tc>
                <w:tcPr>
                  <w:tcW w:w="6367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14:paraId="6A619B6D" w14:textId="77777777" w:rsidR="008D31AA" w:rsidRPr="00DE526E" w:rsidRDefault="004446D2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 w:rsidRPr="00DE526E">
                    <w:rPr>
                      <w:rFonts w:ascii="Roboto Condensed" w:eastAsia="Calibri" w:hAnsi="Roboto Condensed" w:cs="Calibri"/>
                      <w:sz w:val="20"/>
                    </w:rPr>
                    <w:t>Opis</w:t>
                  </w:r>
                </w:p>
              </w:tc>
            </w:tr>
            <w:tr w:rsidR="008D31AA" w:rsidRPr="00DE526E" w14:paraId="40130DD6" w14:textId="77777777" w:rsidTr="00704C72">
              <w:trPr>
                <w:trHeight w:val="1"/>
              </w:trPr>
              <w:tc>
                <w:tcPr>
                  <w:tcW w:w="1198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14:paraId="0AA2BCBA" w14:textId="77777777" w:rsidR="008D31AA" w:rsidRPr="00DE526E" w:rsidRDefault="00704C72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C1</w:t>
                  </w:r>
                </w:p>
              </w:tc>
              <w:tc>
                <w:tcPr>
                  <w:tcW w:w="6367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14:paraId="202ED7A1" w14:textId="15FCF4E5" w:rsidR="008D31AA" w:rsidRPr="00DE526E" w:rsidRDefault="008C0C0F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 w:rsidRPr="008C0C0F">
                    <w:rPr>
                      <w:rFonts w:ascii="Roboto Condensed" w:eastAsia="Calibri" w:hAnsi="Roboto Condensed" w:cs="Calibri"/>
                    </w:rPr>
                    <w:t>Celem przedmiotu jest krytyczne spojrzenie na klasyczne teorie finansów, zapoznanie studentów z anomaliami rynku oraz odstępstwami od racjonalności w przypadku decyzji inwestycyjnych oraz wyjaśnienie tych zjawisk głównie za pomocą teorii perspektywy.</w:t>
                  </w:r>
                </w:p>
              </w:tc>
            </w:tr>
            <w:tr w:rsidR="00704C72" w:rsidRPr="00DE526E" w14:paraId="39A2F1F7" w14:textId="77777777" w:rsidTr="00704C72">
              <w:trPr>
                <w:trHeight w:val="1"/>
              </w:trPr>
              <w:tc>
                <w:tcPr>
                  <w:tcW w:w="1198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14:paraId="3606961F" w14:textId="77777777" w:rsidR="00704C72" w:rsidRPr="00DE526E" w:rsidRDefault="00704C72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C2</w:t>
                  </w:r>
                </w:p>
              </w:tc>
              <w:tc>
                <w:tcPr>
                  <w:tcW w:w="6367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14:paraId="35B9F2C3" w14:textId="53B273F5" w:rsidR="00704C72" w:rsidRPr="00DE526E" w:rsidRDefault="008C0C0F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 w:rsidRPr="008C0C0F">
                    <w:rPr>
                      <w:rFonts w:ascii="Roboto Condensed" w:eastAsia="Calibri" w:hAnsi="Roboto Condensed" w:cs="Calibri"/>
                    </w:rPr>
                    <w:t>Celem jest nabycie wiedzy pozwalającej na identyfikację pułapek, błędów decyzyjnych popełnianych przez klientów indywidualnych instytucji finansowych.</w:t>
                  </w:r>
                </w:p>
              </w:tc>
            </w:tr>
            <w:tr w:rsidR="008D31AA" w:rsidRPr="00DE526E" w14:paraId="5F8D4E00" w14:textId="77777777" w:rsidTr="00704C72">
              <w:trPr>
                <w:trHeight w:val="1"/>
              </w:trPr>
              <w:tc>
                <w:tcPr>
                  <w:tcW w:w="1198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14:paraId="3B296361" w14:textId="77777777" w:rsidR="008D31AA" w:rsidRPr="00DE526E" w:rsidRDefault="00704C72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C3</w:t>
                  </w:r>
                </w:p>
              </w:tc>
              <w:tc>
                <w:tcPr>
                  <w:tcW w:w="6367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14:paraId="3DD64120" w14:textId="62444566" w:rsidR="008D31AA" w:rsidRPr="00DE526E" w:rsidRDefault="008C0C0F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 w:rsidRPr="008C0C0F">
                    <w:rPr>
                      <w:rFonts w:ascii="Roboto Condensed" w:eastAsia="Calibri" w:hAnsi="Roboto Condensed" w:cs="Calibri"/>
                    </w:rPr>
                    <w:t>Celem przedmiotu jest zapoznanie studentów z całością zagadnień związanych z problematyką psychologiczną w finansach.</w:t>
                  </w:r>
                </w:p>
              </w:tc>
            </w:tr>
          </w:tbl>
          <w:p w14:paraId="4AF64CFC" w14:textId="77777777" w:rsidR="008D31AA" w:rsidRPr="00DE526E" w:rsidRDefault="008D31AA">
            <w:pPr>
              <w:spacing w:after="0" w:line="240" w:lineRule="auto"/>
              <w:rPr>
                <w:rFonts w:ascii="Roboto Condensed" w:eastAsia="Calibri" w:hAnsi="Roboto Condensed" w:cs="Calibri"/>
              </w:rPr>
            </w:pPr>
          </w:p>
        </w:tc>
      </w:tr>
      <w:tr w:rsidR="008D31AA" w:rsidRPr="00707A8F" w14:paraId="59E84B15" w14:textId="77777777" w:rsidTr="00704C72">
        <w:trPr>
          <w:trHeight w:val="1"/>
        </w:trPr>
        <w:tc>
          <w:tcPr>
            <w:tcW w:w="2845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F2F2F2"/>
            <w:tcMar>
              <w:left w:w="94" w:type="dxa"/>
              <w:right w:w="94" w:type="dxa"/>
            </w:tcMar>
          </w:tcPr>
          <w:p w14:paraId="67D9BF26" w14:textId="77777777" w:rsidR="008D31AA" w:rsidRPr="00DE526E" w:rsidRDefault="004446D2" w:rsidP="000808EE">
            <w:pPr>
              <w:spacing w:after="0" w:line="240" w:lineRule="auto"/>
              <w:rPr>
                <w:rFonts w:ascii="Roboto Condensed" w:eastAsia="Calibri" w:hAnsi="Roboto Condensed" w:cs="Calibri"/>
              </w:rPr>
            </w:pPr>
            <w:r w:rsidRPr="00DE526E">
              <w:rPr>
                <w:rFonts w:ascii="Roboto Condensed" w:eastAsia="Calibri" w:hAnsi="Roboto Condensed" w:cs="Calibri"/>
                <w:sz w:val="20"/>
              </w:rPr>
              <w:t xml:space="preserve">Realizowane efekty </w:t>
            </w:r>
            <w:r w:rsidR="000808EE" w:rsidRPr="00DE526E">
              <w:rPr>
                <w:rFonts w:ascii="Roboto Condensed" w:eastAsia="Calibri" w:hAnsi="Roboto Condensed" w:cs="Calibri"/>
                <w:color w:val="000000" w:themeColor="text1"/>
                <w:sz w:val="20"/>
              </w:rPr>
              <w:t xml:space="preserve">uczenia się </w:t>
            </w:r>
          </w:p>
        </w:tc>
        <w:tc>
          <w:tcPr>
            <w:tcW w:w="7938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000000" w:fill="FFFFFF"/>
            <w:tcMar>
              <w:left w:w="94" w:type="dxa"/>
              <w:right w:w="94" w:type="dxa"/>
            </w:tcMar>
          </w:tcPr>
          <w:tbl>
            <w:tblPr>
              <w:tblW w:w="0" w:type="auto"/>
              <w:tblLayout w:type="fixed"/>
              <w:tblCellMar>
                <w:left w:w="10" w:type="dxa"/>
                <w:right w:w="10" w:type="dxa"/>
              </w:tblCellMar>
              <w:tblLook w:val="0000" w:firstRow="0" w:lastRow="0" w:firstColumn="0" w:lastColumn="0" w:noHBand="0" w:noVBand="0"/>
            </w:tblPr>
            <w:tblGrid>
              <w:gridCol w:w="586"/>
              <w:gridCol w:w="626"/>
              <w:gridCol w:w="2225"/>
              <w:gridCol w:w="4128"/>
            </w:tblGrid>
            <w:tr w:rsidR="008D31AA" w:rsidRPr="00DE526E" w14:paraId="623741A1" w14:textId="77777777" w:rsidTr="00704C72">
              <w:trPr>
                <w:trHeight w:val="1"/>
              </w:trPr>
              <w:tc>
                <w:tcPr>
                  <w:tcW w:w="586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14:paraId="278701AD" w14:textId="77777777" w:rsidR="008D31AA" w:rsidRPr="00DE526E" w:rsidRDefault="004446D2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 w:rsidRPr="00DE526E">
                    <w:rPr>
                      <w:rFonts w:ascii="Roboto Condensed" w:eastAsia="Calibri" w:hAnsi="Roboto Condensed" w:cs="Calibri"/>
                      <w:sz w:val="20"/>
                    </w:rPr>
                    <w:t>Kod</w:t>
                  </w:r>
                </w:p>
              </w:tc>
              <w:tc>
                <w:tcPr>
                  <w:tcW w:w="626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14:paraId="015820C5" w14:textId="77777777" w:rsidR="008D31AA" w:rsidRPr="00DE526E" w:rsidRDefault="004446D2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 w:rsidRPr="00DE526E">
                    <w:rPr>
                      <w:rFonts w:ascii="Roboto Condensed" w:eastAsia="Calibri" w:hAnsi="Roboto Condensed" w:cs="Calibri"/>
                      <w:sz w:val="20"/>
                    </w:rPr>
                    <w:t>Kat.</w:t>
                  </w:r>
                </w:p>
              </w:tc>
              <w:tc>
                <w:tcPr>
                  <w:tcW w:w="2225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14:paraId="2CEDCDA8" w14:textId="77777777" w:rsidR="008D31AA" w:rsidRPr="00DE526E" w:rsidRDefault="004446D2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 w:rsidRPr="00DE526E">
                    <w:rPr>
                      <w:rFonts w:ascii="Roboto Condensed" w:eastAsia="Calibri" w:hAnsi="Roboto Condensed" w:cs="Calibri"/>
                      <w:sz w:val="20"/>
                    </w:rPr>
                    <w:t xml:space="preserve">Opis </w:t>
                  </w:r>
                </w:p>
              </w:tc>
              <w:tc>
                <w:tcPr>
                  <w:tcW w:w="4128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14:paraId="39F76054" w14:textId="77777777" w:rsidR="008D31AA" w:rsidRPr="00DE526E" w:rsidRDefault="004446D2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 w:rsidRPr="00DE526E">
                    <w:rPr>
                      <w:rFonts w:ascii="Roboto Condensed" w:eastAsia="Calibri" w:hAnsi="Roboto Condensed" w:cs="Calibri"/>
                      <w:sz w:val="20"/>
                    </w:rPr>
                    <w:t>Odniesienie do efektów kierunkowych</w:t>
                  </w:r>
                </w:p>
              </w:tc>
            </w:tr>
            <w:tr w:rsidR="009F750C" w:rsidRPr="00DE526E" w14:paraId="0186A7B7" w14:textId="77777777" w:rsidTr="009F750C">
              <w:trPr>
                <w:trHeight w:val="1"/>
              </w:trPr>
              <w:tc>
                <w:tcPr>
                  <w:tcW w:w="586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auto" w:fill="auto"/>
                  <w:tcMar>
                    <w:left w:w="94" w:type="dxa"/>
                    <w:right w:w="94" w:type="dxa"/>
                  </w:tcMar>
                </w:tcPr>
                <w:p w14:paraId="7CDDAE2D" w14:textId="7B916784" w:rsidR="009F750C" w:rsidRPr="00DE526E" w:rsidRDefault="00B0188F" w:rsidP="009F750C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E1</w:t>
                  </w:r>
                </w:p>
              </w:tc>
              <w:tc>
                <w:tcPr>
                  <w:tcW w:w="626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auto" w:fill="auto"/>
                  <w:tcMar>
                    <w:left w:w="94" w:type="dxa"/>
                    <w:right w:w="94" w:type="dxa"/>
                  </w:tcMar>
                </w:tcPr>
                <w:p w14:paraId="5F6FFBBE" w14:textId="304E729D" w:rsidR="009F750C" w:rsidRPr="00DE526E" w:rsidRDefault="009F750C" w:rsidP="009F750C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W</w:t>
                  </w:r>
                </w:p>
              </w:tc>
              <w:tc>
                <w:tcPr>
                  <w:tcW w:w="2225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auto" w:fill="auto"/>
                  <w:tcMar>
                    <w:left w:w="94" w:type="dxa"/>
                    <w:right w:w="94" w:type="dxa"/>
                  </w:tcMar>
                </w:tcPr>
                <w:p w14:paraId="2DE9CFC5" w14:textId="77777777" w:rsidR="009F750C" w:rsidRPr="008E0A9F" w:rsidRDefault="009F750C" w:rsidP="009F750C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 w:rsidRPr="008E0A9F">
                    <w:rPr>
                      <w:rFonts w:ascii="Roboto Condensed" w:eastAsia="Calibri" w:hAnsi="Roboto Condensed" w:cs="Calibri"/>
                    </w:rPr>
                    <w:t>Student posiadł wiedzę w zakresie anomalii rynków - odstępstw od klasycznych założeń teorii finansów oraz potrafi je wyjaśnić za pomocą teorii</w:t>
                  </w:r>
                </w:p>
                <w:p w14:paraId="7DD4861D" w14:textId="235DFF62" w:rsidR="009F750C" w:rsidRPr="008E0A9F" w:rsidRDefault="009F750C" w:rsidP="009F750C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 w:rsidRPr="008E0A9F">
                    <w:rPr>
                      <w:rFonts w:ascii="Roboto Condensed" w:eastAsia="Calibri" w:hAnsi="Roboto Condensed" w:cs="Calibri"/>
                    </w:rPr>
                    <w:t xml:space="preserve">perspektywy. Student </w:t>
                  </w:r>
                  <w:r w:rsidR="00186816">
                    <w:rPr>
                      <w:rFonts w:ascii="Roboto Condensed" w:eastAsia="Calibri" w:hAnsi="Roboto Condensed" w:cs="Calibri"/>
                    </w:rPr>
                    <w:t>zna i rozumie</w:t>
                  </w:r>
                  <w:r w:rsidRPr="008E0A9F">
                    <w:rPr>
                      <w:rFonts w:ascii="Roboto Condensed" w:eastAsia="Calibri" w:hAnsi="Roboto Condensed" w:cs="Calibri"/>
                    </w:rPr>
                    <w:t xml:space="preserve"> najbardziej popularne błędy popełniane podczas decyzji inwestycyjnych i </w:t>
                  </w:r>
                  <w:r w:rsidR="00186816">
                    <w:rPr>
                      <w:rFonts w:ascii="Roboto Condensed" w:eastAsia="Calibri" w:hAnsi="Roboto Condensed" w:cs="Calibri"/>
                    </w:rPr>
                    <w:t xml:space="preserve">wie jak je </w:t>
                  </w:r>
                  <w:r w:rsidRPr="008E0A9F">
                    <w:rPr>
                      <w:rFonts w:ascii="Roboto Condensed" w:eastAsia="Calibri" w:hAnsi="Roboto Condensed" w:cs="Calibri"/>
                    </w:rPr>
                    <w:t>wyjaśnić w świetle teorii</w:t>
                  </w:r>
                </w:p>
                <w:p w14:paraId="66198A8D" w14:textId="2CCC08B2" w:rsidR="009F750C" w:rsidRPr="00DE526E" w:rsidRDefault="009F750C" w:rsidP="009F750C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 w:rsidRPr="008E0A9F">
                    <w:rPr>
                      <w:rFonts w:ascii="Roboto Condensed" w:eastAsia="Calibri" w:hAnsi="Roboto Condensed" w:cs="Calibri"/>
                    </w:rPr>
                    <w:t>finansów behawioralnych</w:t>
                  </w:r>
                  <w:r w:rsidR="00186816">
                    <w:rPr>
                      <w:rFonts w:ascii="Roboto Condensed" w:eastAsia="Calibri" w:hAnsi="Roboto Condensed" w:cs="Calibri"/>
                    </w:rPr>
                    <w:t>. Student zna</w:t>
                  </w:r>
                  <w:r w:rsidRPr="008E0A9F">
                    <w:rPr>
                      <w:rFonts w:ascii="Roboto Condensed" w:eastAsia="Calibri" w:hAnsi="Roboto Condensed" w:cs="Calibri"/>
                    </w:rPr>
                    <w:t xml:space="preserve"> modele uwzględniające błędy</w:t>
                  </w:r>
                  <w:r w:rsidR="00186816">
                    <w:rPr>
                      <w:rFonts w:ascii="Roboto Condensed" w:eastAsia="Calibri" w:hAnsi="Roboto Condensed" w:cs="Calibri"/>
                    </w:rPr>
                    <w:t xml:space="preserve"> wyceny</w:t>
                  </w:r>
                  <w:r w:rsidRPr="008E0A9F">
                    <w:rPr>
                      <w:rFonts w:ascii="Roboto Condensed" w:eastAsia="Calibri" w:hAnsi="Roboto Condensed" w:cs="Calibri"/>
                    </w:rPr>
                    <w:t>.</w:t>
                  </w:r>
                </w:p>
              </w:tc>
              <w:tc>
                <w:tcPr>
                  <w:tcW w:w="4128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auto" w:fill="auto"/>
                  <w:tcMar>
                    <w:left w:w="94" w:type="dxa"/>
                    <w:right w:w="94" w:type="dxa"/>
                  </w:tcMar>
                </w:tcPr>
                <w:p w14:paraId="7E7C36D1" w14:textId="77777777" w:rsidR="009F750C" w:rsidRPr="0052484C" w:rsidRDefault="009F750C" w:rsidP="009F750C">
                  <w:pPr>
                    <w:rPr>
                      <w:rStyle w:val="HTML-kod"/>
                      <w:rFonts w:eastAsiaTheme="minorEastAsia"/>
                    </w:rPr>
                  </w:pPr>
                  <w:r w:rsidRPr="0052484C">
                    <w:rPr>
                      <w:rStyle w:val="HTML-kod"/>
                      <w:rFonts w:eastAsiaTheme="minorEastAsia"/>
                    </w:rPr>
                    <w:t>WF-ST2-FR-W01-20/21Z</w:t>
                  </w:r>
                </w:p>
                <w:p w14:paraId="7E4FDBD2" w14:textId="77777777" w:rsidR="009F750C" w:rsidRPr="0052484C" w:rsidRDefault="009F750C" w:rsidP="009F750C">
                  <w:pPr>
                    <w:rPr>
                      <w:rStyle w:val="HTML-kod"/>
                      <w:rFonts w:eastAsiaTheme="minorEastAsia"/>
                    </w:rPr>
                  </w:pPr>
                  <w:r w:rsidRPr="0052484C">
                    <w:rPr>
                      <w:rStyle w:val="HTML-kod"/>
                      <w:rFonts w:eastAsiaTheme="minorEastAsia"/>
                    </w:rPr>
                    <w:t>WF-ST2-FR-W02-20/21Z</w:t>
                  </w:r>
                </w:p>
                <w:p w14:paraId="58B0F6B5" w14:textId="77777777" w:rsidR="009F750C" w:rsidRPr="0052484C" w:rsidRDefault="009F750C" w:rsidP="009F750C">
                  <w:pPr>
                    <w:rPr>
                      <w:rStyle w:val="HTML-kod"/>
                      <w:rFonts w:eastAsiaTheme="minorEastAsia"/>
                    </w:rPr>
                  </w:pPr>
                  <w:r w:rsidRPr="0052484C">
                    <w:rPr>
                      <w:rStyle w:val="HTML-kod"/>
                      <w:rFonts w:eastAsiaTheme="minorEastAsia"/>
                    </w:rPr>
                    <w:t>WF-ST2-FR-W03-20/21Z</w:t>
                  </w:r>
                </w:p>
                <w:p w14:paraId="17F55B7E" w14:textId="77777777" w:rsidR="009F750C" w:rsidRPr="0052484C" w:rsidRDefault="009F750C" w:rsidP="009F750C">
                  <w:pPr>
                    <w:rPr>
                      <w:rStyle w:val="HTML-kod"/>
                      <w:rFonts w:eastAsiaTheme="minorEastAsia"/>
                    </w:rPr>
                  </w:pPr>
                  <w:r w:rsidRPr="0052484C">
                    <w:rPr>
                      <w:rStyle w:val="HTML-kod"/>
                      <w:rFonts w:eastAsiaTheme="minorEastAsia"/>
                    </w:rPr>
                    <w:t>WF-ST2-FR-W04-20/21Z</w:t>
                  </w:r>
                </w:p>
                <w:p w14:paraId="3AC3AD2B" w14:textId="77777777" w:rsidR="009F750C" w:rsidRPr="0052484C" w:rsidRDefault="009F750C" w:rsidP="009F750C">
                  <w:r w:rsidRPr="0052484C">
                    <w:rPr>
                      <w:rStyle w:val="HTML-kod"/>
                      <w:rFonts w:eastAsiaTheme="minorEastAsia"/>
                    </w:rPr>
                    <w:t>WF-ST2-FR-W05-</w:t>
                  </w:r>
                  <w:r>
                    <w:rPr>
                      <w:rStyle w:val="HTML-kod"/>
                      <w:rFonts w:eastAsiaTheme="minorEastAsia"/>
                    </w:rPr>
                    <w:t>20/21</w:t>
                  </w:r>
                  <w:r w:rsidRPr="0052484C">
                    <w:rPr>
                      <w:rStyle w:val="HTML-kod"/>
                      <w:rFonts w:eastAsiaTheme="minorEastAsia"/>
                    </w:rPr>
                    <w:t>Z</w:t>
                  </w:r>
                </w:p>
                <w:p w14:paraId="7FD70D87" w14:textId="77777777" w:rsidR="009F750C" w:rsidRPr="0052484C" w:rsidRDefault="009F750C" w:rsidP="009F750C">
                  <w:r w:rsidRPr="0052484C">
                    <w:rPr>
                      <w:rStyle w:val="HTML-kod"/>
                      <w:rFonts w:eastAsiaTheme="minorEastAsia"/>
                    </w:rPr>
                    <w:t>WF-ST2-FR-W07-</w:t>
                  </w:r>
                  <w:r>
                    <w:rPr>
                      <w:rStyle w:val="HTML-kod"/>
                      <w:rFonts w:eastAsiaTheme="minorEastAsia"/>
                    </w:rPr>
                    <w:t>20/21</w:t>
                  </w:r>
                  <w:r w:rsidRPr="0052484C">
                    <w:rPr>
                      <w:rStyle w:val="HTML-kod"/>
                      <w:rFonts w:eastAsiaTheme="minorEastAsia"/>
                    </w:rPr>
                    <w:t>Z</w:t>
                  </w:r>
                </w:p>
                <w:p w14:paraId="782EFC1C" w14:textId="77777777" w:rsidR="009F750C" w:rsidRPr="0052484C" w:rsidRDefault="009F750C" w:rsidP="009F750C"/>
                <w:p w14:paraId="3D8AB8FB" w14:textId="77777777" w:rsidR="009F750C" w:rsidRPr="0052484C" w:rsidRDefault="009F750C" w:rsidP="009F750C"/>
                <w:p w14:paraId="0DE743F0" w14:textId="77777777" w:rsidR="009F750C" w:rsidRPr="0052484C" w:rsidRDefault="009F750C" w:rsidP="009F750C"/>
                <w:p w14:paraId="7C25FDFD" w14:textId="77777777" w:rsidR="009F750C" w:rsidRPr="0052484C" w:rsidRDefault="009F750C" w:rsidP="009F750C">
                  <w:pPr>
                    <w:rPr>
                      <w:rFonts w:ascii="Courier New" w:hAnsi="Courier New" w:cs="Courier New"/>
                      <w:sz w:val="20"/>
                      <w:szCs w:val="20"/>
                    </w:rPr>
                  </w:pPr>
                </w:p>
                <w:p w14:paraId="7CE53DF4" w14:textId="77777777" w:rsidR="009F750C" w:rsidRPr="00DE526E" w:rsidRDefault="009F750C" w:rsidP="009F750C">
                  <w:pPr>
                    <w:spacing w:after="0" w:line="240" w:lineRule="auto"/>
                    <w:rPr>
                      <w:rFonts w:ascii="Roboto Condensed" w:eastAsia="Calibri" w:hAnsi="Roboto Condensed" w:cs="Calibri"/>
                      <w:color w:val="FF0000"/>
                    </w:rPr>
                  </w:pPr>
                </w:p>
              </w:tc>
            </w:tr>
            <w:tr w:rsidR="009F750C" w:rsidRPr="00DE526E" w14:paraId="158EB82A" w14:textId="77777777" w:rsidTr="009F750C">
              <w:trPr>
                <w:trHeight w:val="1"/>
              </w:trPr>
              <w:tc>
                <w:tcPr>
                  <w:tcW w:w="586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auto" w:fill="auto"/>
                  <w:tcMar>
                    <w:left w:w="94" w:type="dxa"/>
                    <w:right w:w="94" w:type="dxa"/>
                  </w:tcMar>
                </w:tcPr>
                <w:p w14:paraId="25DCC484" w14:textId="0995C614" w:rsidR="009F750C" w:rsidRPr="00DE526E" w:rsidRDefault="00B0188F" w:rsidP="009F750C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E2</w:t>
                  </w:r>
                </w:p>
              </w:tc>
              <w:tc>
                <w:tcPr>
                  <w:tcW w:w="626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auto" w:fill="auto"/>
                  <w:tcMar>
                    <w:left w:w="94" w:type="dxa"/>
                    <w:right w:w="94" w:type="dxa"/>
                  </w:tcMar>
                </w:tcPr>
                <w:p w14:paraId="216BB5CD" w14:textId="26B8A205" w:rsidR="009F750C" w:rsidRPr="00DE526E" w:rsidRDefault="009F750C" w:rsidP="009F750C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U</w:t>
                  </w:r>
                </w:p>
              </w:tc>
              <w:tc>
                <w:tcPr>
                  <w:tcW w:w="2225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auto" w:fill="auto"/>
                  <w:tcMar>
                    <w:left w:w="94" w:type="dxa"/>
                    <w:right w:w="94" w:type="dxa"/>
                  </w:tcMar>
                </w:tcPr>
                <w:p w14:paraId="507F9285" w14:textId="77777777" w:rsidR="009F750C" w:rsidRPr="008E0A9F" w:rsidRDefault="009F750C" w:rsidP="009F750C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 w:rsidRPr="008E0A9F">
                    <w:rPr>
                      <w:rFonts w:ascii="Roboto Condensed" w:eastAsia="Calibri" w:hAnsi="Roboto Condensed" w:cs="Calibri"/>
                    </w:rPr>
                    <w:t xml:space="preserve">Student posiadł umiejętność </w:t>
                  </w:r>
                  <w:r w:rsidRPr="008E0A9F">
                    <w:rPr>
                      <w:rFonts w:ascii="Roboto Condensed" w:eastAsia="Calibri" w:hAnsi="Roboto Condensed" w:cs="Calibri"/>
                    </w:rPr>
                    <w:lastRenderedPageBreak/>
                    <w:t>identyfikacji błędów decyzyjnych w przypadku inwestycji na rynkach finansowych. Potrafi zaproponować rozwiązania,</w:t>
                  </w:r>
                </w:p>
                <w:p w14:paraId="3C2A4124" w14:textId="67B35253" w:rsidR="009F750C" w:rsidRPr="00DE526E" w:rsidRDefault="009F750C" w:rsidP="009F750C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 w:rsidRPr="008E0A9F">
                    <w:rPr>
                      <w:rFonts w:ascii="Roboto Condensed" w:eastAsia="Calibri" w:hAnsi="Roboto Condensed" w:cs="Calibri"/>
                    </w:rPr>
                    <w:t>które pomogą ustrzec Klientów od popełniania tych błędów.</w:t>
                  </w:r>
                  <w:r w:rsidR="00186816">
                    <w:rPr>
                      <w:rFonts w:ascii="Roboto Condensed" w:eastAsia="Calibri" w:hAnsi="Roboto Condensed" w:cs="Calibri"/>
                    </w:rPr>
                    <w:t xml:space="preserve"> </w:t>
                  </w:r>
                  <w:r w:rsidR="00186816" w:rsidRPr="008E0A9F">
                    <w:rPr>
                      <w:rFonts w:ascii="Roboto Condensed" w:eastAsia="Calibri" w:hAnsi="Roboto Condensed" w:cs="Calibri"/>
                    </w:rPr>
                    <w:t xml:space="preserve">Student </w:t>
                  </w:r>
                  <w:r w:rsidR="00186816">
                    <w:rPr>
                      <w:rFonts w:ascii="Roboto Condensed" w:eastAsia="Calibri" w:hAnsi="Roboto Condensed" w:cs="Calibri"/>
                    </w:rPr>
                    <w:t xml:space="preserve">jest przygotowany do </w:t>
                  </w:r>
                  <w:r w:rsidR="00186816" w:rsidRPr="008E0A9F">
                    <w:rPr>
                      <w:rFonts w:ascii="Roboto Condensed" w:eastAsia="Calibri" w:hAnsi="Roboto Condensed" w:cs="Calibri"/>
                    </w:rPr>
                    <w:t>systematycznego uzupełniania swojej wiedzy w dziedzinie psychologii ekonomicznej.</w:t>
                  </w:r>
                </w:p>
              </w:tc>
              <w:tc>
                <w:tcPr>
                  <w:tcW w:w="4128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auto" w:fill="auto"/>
                  <w:tcMar>
                    <w:left w:w="94" w:type="dxa"/>
                    <w:right w:w="94" w:type="dxa"/>
                  </w:tcMar>
                </w:tcPr>
                <w:p w14:paraId="588DCEC4" w14:textId="77777777" w:rsidR="009F750C" w:rsidRPr="0052484C" w:rsidRDefault="009F750C" w:rsidP="009F750C">
                  <w:pPr>
                    <w:rPr>
                      <w:rStyle w:val="HTML-kod"/>
                      <w:rFonts w:eastAsiaTheme="minorEastAsia"/>
                    </w:rPr>
                  </w:pPr>
                  <w:r w:rsidRPr="0052484C">
                    <w:rPr>
                      <w:rStyle w:val="HTML-kod"/>
                      <w:rFonts w:eastAsiaTheme="minorEastAsia"/>
                    </w:rPr>
                    <w:lastRenderedPageBreak/>
                    <w:t>WF-ST2-FR-U01-</w:t>
                  </w:r>
                  <w:r>
                    <w:rPr>
                      <w:rStyle w:val="HTML-kod"/>
                      <w:rFonts w:eastAsiaTheme="minorEastAsia"/>
                    </w:rPr>
                    <w:t>20/21</w:t>
                  </w:r>
                  <w:r w:rsidRPr="0052484C">
                    <w:rPr>
                      <w:rStyle w:val="HTML-kod"/>
                      <w:rFonts w:eastAsiaTheme="minorEastAsia"/>
                    </w:rPr>
                    <w:t>Z</w:t>
                  </w:r>
                </w:p>
                <w:p w14:paraId="534218C8" w14:textId="77777777" w:rsidR="009F750C" w:rsidRPr="0052484C" w:rsidRDefault="009F750C" w:rsidP="009F750C">
                  <w:r w:rsidRPr="0052484C">
                    <w:rPr>
                      <w:rStyle w:val="HTML-kod"/>
                      <w:rFonts w:eastAsiaTheme="minorEastAsia"/>
                    </w:rPr>
                    <w:lastRenderedPageBreak/>
                    <w:t>WF-ST2-FR-U02-</w:t>
                  </w:r>
                  <w:r>
                    <w:rPr>
                      <w:rStyle w:val="HTML-kod"/>
                      <w:rFonts w:eastAsiaTheme="minorEastAsia"/>
                    </w:rPr>
                    <w:t>20/21</w:t>
                  </w:r>
                  <w:r w:rsidRPr="0052484C">
                    <w:rPr>
                      <w:rStyle w:val="HTML-kod"/>
                      <w:rFonts w:eastAsiaTheme="minorEastAsia"/>
                    </w:rPr>
                    <w:t>Z</w:t>
                  </w:r>
                </w:p>
                <w:p w14:paraId="29BD99DB" w14:textId="77777777" w:rsidR="009F750C" w:rsidRPr="0052484C" w:rsidRDefault="009F750C" w:rsidP="009F750C">
                  <w:r w:rsidRPr="0052484C">
                    <w:rPr>
                      <w:rStyle w:val="HTML-kod"/>
                      <w:rFonts w:eastAsiaTheme="minorEastAsia"/>
                    </w:rPr>
                    <w:t>WF-ST2-FR-U03-</w:t>
                  </w:r>
                  <w:r>
                    <w:rPr>
                      <w:rStyle w:val="HTML-kod"/>
                      <w:rFonts w:eastAsiaTheme="minorEastAsia"/>
                    </w:rPr>
                    <w:t>20/21</w:t>
                  </w:r>
                  <w:r w:rsidRPr="0052484C">
                    <w:rPr>
                      <w:rStyle w:val="HTML-kod"/>
                      <w:rFonts w:eastAsiaTheme="minorEastAsia"/>
                    </w:rPr>
                    <w:t>Z</w:t>
                  </w:r>
                </w:p>
                <w:p w14:paraId="69C4414B" w14:textId="77777777" w:rsidR="009F750C" w:rsidRPr="0052484C" w:rsidRDefault="009F750C" w:rsidP="009F750C">
                  <w:r w:rsidRPr="0052484C">
                    <w:rPr>
                      <w:rStyle w:val="HTML-kod"/>
                      <w:rFonts w:eastAsiaTheme="minorEastAsia"/>
                    </w:rPr>
                    <w:t>WF-ST2-FR-U05-</w:t>
                  </w:r>
                  <w:r>
                    <w:rPr>
                      <w:rStyle w:val="HTML-kod"/>
                      <w:rFonts w:eastAsiaTheme="minorEastAsia"/>
                    </w:rPr>
                    <w:t>20/21</w:t>
                  </w:r>
                  <w:r w:rsidRPr="0052484C">
                    <w:rPr>
                      <w:rStyle w:val="HTML-kod"/>
                      <w:rFonts w:eastAsiaTheme="minorEastAsia"/>
                    </w:rPr>
                    <w:t>Z</w:t>
                  </w:r>
                </w:p>
                <w:p w14:paraId="2909D92D" w14:textId="77777777" w:rsidR="009F750C" w:rsidRPr="0052484C" w:rsidRDefault="009F750C" w:rsidP="009F750C">
                  <w:r w:rsidRPr="0052484C">
                    <w:rPr>
                      <w:rStyle w:val="HTML-kod"/>
                      <w:rFonts w:eastAsiaTheme="minorEastAsia"/>
                    </w:rPr>
                    <w:t>WF-ST2-FR-U06-</w:t>
                  </w:r>
                  <w:r>
                    <w:rPr>
                      <w:rStyle w:val="HTML-kod"/>
                      <w:rFonts w:eastAsiaTheme="minorEastAsia"/>
                    </w:rPr>
                    <w:t>20/21</w:t>
                  </w:r>
                  <w:r w:rsidRPr="0052484C">
                    <w:rPr>
                      <w:rStyle w:val="HTML-kod"/>
                      <w:rFonts w:eastAsiaTheme="minorEastAsia"/>
                    </w:rPr>
                    <w:t>Z</w:t>
                  </w:r>
                </w:p>
                <w:p w14:paraId="79DD61A5" w14:textId="77777777" w:rsidR="009F750C" w:rsidRPr="0052484C" w:rsidRDefault="009F750C" w:rsidP="009F750C">
                  <w:r w:rsidRPr="0052484C">
                    <w:rPr>
                      <w:rStyle w:val="HTML-kod"/>
                      <w:rFonts w:eastAsiaTheme="minorEastAsia"/>
                    </w:rPr>
                    <w:t>WF-ST2-FR-U07-</w:t>
                  </w:r>
                  <w:r>
                    <w:rPr>
                      <w:rStyle w:val="HTML-kod"/>
                      <w:rFonts w:eastAsiaTheme="minorEastAsia"/>
                    </w:rPr>
                    <w:t>20/21</w:t>
                  </w:r>
                  <w:r w:rsidRPr="0052484C">
                    <w:rPr>
                      <w:rStyle w:val="HTML-kod"/>
                      <w:rFonts w:eastAsiaTheme="minorEastAsia"/>
                    </w:rPr>
                    <w:t>Z</w:t>
                  </w:r>
                </w:p>
                <w:p w14:paraId="3CF7F007" w14:textId="77777777" w:rsidR="009F750C" w:rsidRPr="0052484C" w:rsidRDefault="009F750C" w:rsidP="009F750C"/>
                <w:p w14:paraId="3C11E519" w14:textId="77777777" w:rsidR="009F750C" w:rsidRPr="00DE526E" w:rsidRDefault="009F750C" w:rsidP="009F750C">
                  <w:pPr>
                    <w:spacing w:after="0" w:line="240" w:lineRule="auto"/>
                    <w:rPr>
                      <w:rFonts w:ascii="Roboto Condensed" w:eastAsia="Calibri" w:hAnsi="Roboto Condensed" w:cs="Calibri"/>
                      <w:color w:val="FF0000"/>
                    </w:rPr>
                  </w:pPr>
                </w:p>
              </w:tc>
            </w:tr>
            <w:tr w:rsidR="009F750C" w:rsidRPr="00707A8F" w14:paraId="3301B54D" w14:textId="77777777" w:rsidTr="009F750C">
              <w:trPr>
                <w:trHeight w:val="1"/>
              </w:trPr>
              <w:tc>
                <w:tcPr>
                  <w:tcW w:w="586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auto" w:fill="auto"/>
                  <w:tcMar>
                    <w:left w:w="94" w:type="dxa"/>
                    <w:right w:w="94" w:type="dxa"/>
                  </w:tcMar>
                </w:tcPr>
                <w:p w14:paraId="1C50065D" w14:textId="1A067411" w:rsidR="009F750C" w:rsidRPr="00DE526E" w:rsidRDefault="00B0188F" w:rsidP="009F750C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lastRenderedPageBreak/>
                    <w:t>E3</w:t>
                  </w:r>
                </w:p>
              </w:tc>
              <w:tc>
                <w:tcPr>
                  <w:tcW w:w="626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auto" w:fill="auto"/>
                  <w:tcMar>
                    <w:left w:w="94" w:type="dxa"/>
                    <w:right w:w="94" w:type="dxa"/>
                  </w:tcMar>
                </w:tcPr>
                <w:p w14:paraId="4510E14C" w14:textId="07431350" w:rsidR="009F750C" w:rsidRPr="00DE526E" w:rsidRDefault="009F750C" w:rsidP="009F750C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K</w:t>
                  </w:r>
                </w:p>
              </w:tc>
              <w:tc>
                <w:tcPr>
                  <w:tcW w:w="2225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auto" w:fill="auto"/>
                  <w:tcMar>
                    <w:left w:w="94" w:type="dxa"/>
                    <w:right w:w="94" w:type="dxa"/>
                  </w:tcMar>
                </w:tcPr>
                <w:p w14:paraId="339FED56" w14:textId="656A2303" w:rsidR="009F750C" w:rsidRPr="00DE526E" w:rsidRDefault="009F750C" w:rsidP="009F750C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 w:rsidRPr="008E0A9F">
                    <w:rPr>
                      <w:rFonts w:ascii="Roboto Condensed" w:eastAsia="Calibri" w:hAnsi="Roboto Condensed" w:cs="Calibri"/>
                    </w:rPr>
                    <w:t>Student jest przygotowany na rozwiązywanie problemów powstałych w sytuacjach, gdy założenia klasycznych teorii finansów nie są spełnione.</w:t>
                  </w:r>
                </w:p>
              </w:tc>
              <w:tc>
                <w:tcPr>
                  <w:tcW w:w="4128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auto" w:fill="auto"/>
                  <w:tcMar>
                    <w:left w:w="94" w:type="dxa"/>
                    <w:right w:w="94" w:type="dxa"/>
                  </w:tcMar>
                </w:tcPr>
                <w:p w14:paraId="0EC00467" w14:textId="77777777" w:rsidR="009F750C" w:rsidRPr="0052484C" w:rsidRDefault="009F750C" w:rsidP="009F750C">
                  <w:pPr>
                    <w:rPr>
                      <w:lang w:val="en-US"/>
                    </w:rPr>
                  </w:pPr>
                  <w:r w:rsidRPr="0052484C">
                    <w:rPr>
                      <w:rStyle w:val="HTML-kod"/>
                      <w:rFonts w:eastAsiaTheme="minorEastAsia"/>
                      <w:lang w:val="en-US"/>
                    </w:rPr>
                    <w:t>WF-ST2-FR-K01-</w:t>
                  </w:r>
                  <w:r>
                    <w:rPr>
                      <w:rStyle w:val="HTML-kod"/>
                      <w:rFonts w:eastAsiaTheme="minorEastAsia"/>
                      <w:lang w:val="en-US"/>
                    </w:rPr>
                    <w:t>20/21</w:t>
                  </w:r>
                  <w:r w:rsidRPr="0052484C">
                    <w:rPr>
                      <w:rStyle w:val="HTML-kod"/>
                      <w:rFonts w:eastAsiaTheme="minorEastAsia"/>
                      <w:lang w:val="en-US"/>
                    </w:rPr>
                    <w:t>Z</w:t>
                  </w:r>
                </w:p>
                <w:p w14:paraId="77759E4F" w14:textId="77777777" w:rsidR="009F750C" w:rsidRPr="0052484C" w:rsidRDefault="009F750C" w:rsidP="009F750C">
                  <w:pPr>
                    <w:rPr>
                      <w:lang w:val="en-US"/>
                    </w:rPr>
                  </w:pPr>
                  <w:r w:rsidRPr="0052484C">
                    <w:rPr>
                      <w:rStyle w:val="HTML-kod"/>
                      <w:rFonts w:eastAsiaTheme="minorEastAsia"/>
                      <w:lang w:val="en-US"/>
                    </w:rPr>
                    <w:t>WF-ST2-FR-K05-</w:t>
                  </w:r>
                  <w:r>
                    <w:rPr>
                      <w:rStyle w:val="HTML-kod"/>
                      <w:rFonts w:eastAsiaTheme="minorEastAsia"/>
                      <w:lang w:val="en-US"/>
                    </w:rPr>
                    <w:t>20/21</w:t>
                  </w:r>
                  <w:r w:rsidRPr="0052484C">
                    <w:rPr>
                      <w:rStyle w:val="HTML-kod"/>
                      <w:rFonts w:eastAsiaTheme="minorEastAsia"/>
                      <w:lang w:val="en-US"/>
                    </w:rPr>
                    <w:t>Z</w:t>
                  </w:r>
                </w:p>
                <w:p w14:paraId="1960D615" w14:textId="77777777" w:rsidR="009F750C" w:rsidRPr="00186816" w:rsidRDefault="009F750C" w:rsidP="009F750C">
                  <w:pPr>
                    <w:spacing w:after="0" w:line="240" w:lineRule="auto"/>
                    <w:rPr>
                      <w:rFonts w:ascii="Roboto Condensed" w:eastAsia="Calibri" w:hAnsi="Roboto Condensed" w:cs="Calibri"/>
                      <w:color w:val="FF0000"/>
                      <w:lang w:val="en-US"/>
                    </w:rPr>
                  </w:pPr>
                </w:p>
              </w:tc>
            </w:tr>
          </w:tbl>
          <w:p w14:paraId="1F3BF30F" w14:textId="77777777" w:rsidR="008D31AA" w:rsidRPr="00186816" w:rsidRDefault="008D31AA">
            <w:pPr>
              <w:spacing w:after="0" w:line="240" w:lineRule="auto"/>
              <w:rPr>
                <w:rFonts w:ascii="Roboto Condensed" w:eastAsia="Calibri" w:hAnsi="Roboto Condensed" w:cs="Calibri"/>
                <w:lang w:val="en-US"/>
              </w:rPr>
            </w:pPr>
          </w:p>
        </w:tc>
      </w:tr>
      <w:tr w:rsidR="008D31AA" w:rsidRPr="00DE526E" w14:paraId="529243A9" w14:textId="77777777" w:rsidTr="00704C72">
        <w:trPr>
          <w:trHeight w:val="504"/>
        </w:trPr>
        <w:tc>
          <w:tcPr>
            <w:tcW w:w="2845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F2F2F2"/>
            <w:tcMar>
              <w:left w:w="94" w:type="dxa"/>
              <w:right w:w="94" w:type="dxa"/>
            </w:tcMar>
          </w:tcPr>
          <w:p w14:paraId="3F954D27" w14:textId="77777777" w:rsidR="008D31AA" w:rsidRPr="00DE526E" w:rsidRDefault="004446D2" w:rsidP="00F26578">
            <w:pPr>
              <w:spacing w:after="240" w:line="240" w:lineRule="auto"/>
              <w:rPr>
                <w:rFonts w:ascii="Roboto Condensed" w:eastAsia="Calibri" w:hAnsi="Roboto Condensed" w:cs="Calibri"/>
              </w:rPr>
            </w:pPr>
            <w:r w:rsidRPr="00DE526E">
              <w:rPr>
                <w:rFonts w:ascii="Roboto Condensed" w:eastAsia="Calibri" w:hAnsi="Roboto Condensed" w:cs="Calibri"/>
                <w:sz w:val="20"/>
              </w:rPr>
              <w:lastRenderedPageBreak/>
              <w:t xml:space="preserve">Sposoby weryfikacji efektów </w:t>
            </w:r>
            <w:r w:rsidR="00F26578" w:rsidRPr="00DE526E">
              <w:rPr>
                <w:rFonts w:ascii="Roboto Condensed" w:eastAsia="Calibri" w:hAnsi="Roboto Condensed" w:cs="Calibri"/>
                <w:color w:val="000000" w:themeColor="text1"/>
                <w:sz w:val="20"/>
              </w:rPr>
              <w:t>uczenia się</w:t>
            </w:r>
          </w:p>
        </w:tc>
        <w:tc>
          <w:tcPr>
            <w:tcW w:w="7938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000000" w:fill="FFFFFF"/>
            <w:tcMar>
              <w:left w:w="94" w:type="dxa"/>
              <w:right w:w="94" w:type="dxa"/>
            </w:tcMar>
          </w:tcPr>
          <w:p w14:paraId="5DBDB9EB" w14:textId="6A305520" w:rsidR="008D31AA" w:rsidRPr="00DE526E" w:rsidRDefault="008C0C0F" w:rsidP="008C0C0F">
            <w:pPr>
              <w:spacing w:after="0" w:line="240" w:lineRule="auto"/>
              <w:rPr>
                <w:rFonts w:ascii="Roboto Condensed" w:eastAsia="Calibri" w:hAnsi="Roboto Condensed" w:cs="Calibri"/>
              </w:rPr>
            </w:pPr>
            <w:r w:rsidRPr="00DE526E">
              <w:rPr>
                <w:rFonts w:ascii="Roboto Condensed" w:eastAsia="Calibri" w:hAnsi="Roboto Condensed" w:cs="Calibri"/>
                <w:sz w:val="20"/>
              </w:rPr>
              <w:t>egzamin pisemny, test wyboru</w:t>
            </w:r>
            <w:r>
              <w:rPr>
                <w:rFonts w:ascii="Roboto Condensed" w:eastAsia="Calibri" w:hAnsi="Roboto Condensed" w:cs="Calibri"/>
                <w:sz w:val="20"/>
              </w:rPr>
              <w:t>,</w:t>
            </w:r>
            <w:r w:rsidRPr="00DE526E">
              <w:rPr>
                <w:rFonts w:ascii="Roboto Condensed" w:eastAsia="Calibri" w:hAnsi="Roboto Condensed" w:cs="Calibri"/>
                <w:sz w:val="20"/>
              </w:rPr>
              <w:t xml:space="preserve"> kolokwium, prezentacja, inne</w:t>
            </w:r>
          </w:p>
        </w:tc>
      </w:tr>
      <w:tr w:rsidR="008D31AA" w:rsidRPr="00DE526E" w14:paraId="26B2D2ED" w14:textId="77777777" w:rsidTr="00704C72">
        <w:trPr>
          <w:trHeight w:val="1"/>
        </w:trPr>
        <w:tc>
          <w:tcPr>
            <w:tcW w:w="2845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F2F2F2"/>
            <w:tcMar>
              <w:left w:w="94" w:type="dxa"/>
              <w:right w:w="94" w:type="dxa"/>
            </w:tcMar>
          </w:tcPr>
          <w:p w14:paraId="503A9BAF" w14:textId="77777777" w:rsidR="008D31AA" w:rsidRPr="00DE526E" w:rsidRDefault="004446D2" w:rsidP="000808EE">
            <w:pPr>
              <w:spacing w:after="240" w:line="240" w:lineRule="auto"/>
              <w:rPr>
                <w:rFonts w:ascii="Roboto Condensed" w:eastAsia="Calibri" w:hAnsi="Roboto Condensed" w:cs="Calibri"/>
              </w:rPr>
            </w:pPr>
            <w:r w:rsidRPr="00DE526E">
              <w:rPr>
                <w:rFonts w:ascii="Roboto Condensed" w:eastAsia="Calibri" w:hAnsi="Roboto Condensed" w:cs="Calibri"/>
                <w:sz w:val="20"/>
              </w:rPr>
              <w:t xml:space="preserve">Treści </w:t>
            </w:r>
            <w:r w:rsidR="000808EE" w:rsidRPr="00DE526E">
              <w:rPr>
                <w:rFonts w:ascii="Roboto Condensed" w:eastAsia="Calibri" w:hAnsi="Roboto Condensed" w:cs="Calibri"/>
                <w:color w:val="000000" w:themeColor="text1"/>
                <w:sz w:val="20"/>
              </w:rPr>
              <w:t>przedmiotu</w:t>
            </w:r>
          </w:p>
        </w:tc>
        <w:tc>
          <w:tcPr>
            <w:tcW w:w="7938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000000" w:fill="FFFFFF"/>
            <w:tcMar>
              <w:left w:w="94" w:type="dxa"/>
              <w:right w:w="94" w:type="dxa"/>
            </w:tcMar>
          </w:tcPr>
          <w:tbl>
            <w:tblPr>
              <w:tblW w:w="0" w:type="auto"/>
              <w:tblLayout w:type="fixed"/>
              <w:tblCellMar>
                <w:left w:w="10" w:type="dxa"/>
                <w:right w:w="10" w:type="dxa"/>
              </w:tblCellMar>
              <w:tblLook w:val="0000" w:firstRow="0" w:lastRow="0" w:firstColumn="0" w:lastColumn="0" w:noHBand="0" w:noVBand="0"/>
            </w:tblPr>
            <w:tblGrid>
              <w:gridCol w:w="718"/>
              <w:gridCol w:w="4565"/>
              <w:gridCol w:w="1223"/>
              <w:gridCol w:w="1224"/>
            </w:tblGrid>
            <w:tr w:rsidR="00704C72" w:rsidRPr="00DE526E" w14:paraId="1B011234" w14:textId="77777777" w:rsidTr="00704C72">
              <w:trPr>
                <w:trHeight w:val="1"/>
              </w:trPr>
              <w:tc>
                <w:tcPr>
                  <w:tcW w:w="718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14:paraId="73737AFD" w14:textId="77777777" w:rsidR="002D217D" w:rsidRPr="00DE526E" w:rsidRDefault="002D217D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 w:rsidRPr="00DE526E">
                    <w:rPr>
                      <w:rFonts w:ascii="Roboto Condensed" w:eastAsia="Calibri" w:hAnsi="Roboto Condensed" w:cs="Calibri"/>
                      <w:sz w:val="20"/>
                    </w:rPr>
                    <w:t>Kod</w:t>
                  </w:r>
                </w:p>
              </w:tc>
              <w:tc>
                <w:tcPr>
                  <w:tcW w:w="4565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14:paraId="304223C3" w14:textId="77777777" w:rsidR="002D217D" w:rsidRPr="00DE526E" w:rsidRDefault="002D217D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 w:rsidRPr="00DE526E">
                    <w:rPr>
                      <w:rFonts w:ascii="Roboto Condensed" w:eastAsia="Calibri" w:hAnsi="Roboto Condensed" w:cs="Calibri"/>
                      <w:sz w:val="20"/>
                    </w:rPr>
                    <w:t>Opis</w:t>
                  </w:r>
                </w:p>
              </w:tc>
              <w:tc>
                <w:tcPr>
                  <w:tcW w:w="1223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</w:tcPr>
                <w:p w14:paraId="7462C063" w14:textId="77777777" w:rsidR="002D217D" w:rsidRPr="00DE526E" w:rsidRDefault="002D217D">
                  <w:pPr>
                    <w:spacing w:after="0" w:line="240" w:lineRule="auto"/>
                    <w:rPr>
                      <w:rFonts w:ascii="Roboto Condensed" w:eastAsia="Calibri" w:hAnsi="Roboto Condensed" w:cs="Calibri"/>
                      <w:sz w:val="20"/>
                    </w:rPr>
                  </w:pPr>
                  <w:r w:rsidRPr="00DE526E">
                    <w:rPr>
                      <w:rFonts w:ascii="Roboto Condensed" w:eastAsia="Calibri" w:hAnsi="Roboto Condensed" w:cs="Calibri"/>
                      <w:sz w:val="20"/>
                    </w:rPr>
                    <w:t>Liczba godzin stacjonarne</w:t>
                  </w:r>
                </w:p>
              </w:tc>
              <w:tc>
                <w:tcPr>
                  <w:tcW w:w="1224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</w:tcPr>
                <w:p w14:paraId="0B7B79EC" w14:textId="77777777" w:rsidR="002D217D" w:rsidRPr="00DE526E" w:rsidRDefault="002D217D">
                  <w:pPr>
                    <w:spacing w:after="0" w:line="240" w:lineRule="auto"/>
                    <w:rPr>
                      <w:rFonts w:ascii="Roboto Condensed" w:eastAsia="Calibri" w:hAnsi="Roboto Condensed" w:cs="Calibri"/>
                      <w:sz w:val="20"/>
                    </w:rPr>
                  </w:pPr>
                  <w:r w:rsidRPr="00DE526E">
                    <w:rPr>
                      <w:rFonts w:ascii="Roboto Condensed" w:eastAsia="Calibri" w:hAnsi="Roboto Condensed" w:cs="Calibri"/>
                      <w:sz w:val="20"/>
                    </w:rPr>
                    <w:t>Liczba godzin niestacjonarne</w:t>
                  </w:r>
                </w:p>
              </w:tc>
            </w:tr>
            <w:tr w:rsidR="00704C72" w:rsidRPr="00DE526E" w14:paraId="4C7C2E07" w14:textId="77777777" w:rsidTr="00704C72">
              <w:trPr>
                <w:trHeight w:val="1"/>
              </w:trPr>
              <w:tc>
                <w:tcPr>
                  <w:tcW w:w="718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14:paraId="1324029A" w14:textId="77777777" w:rsidR="00704C72" w:rsidRPr="00DE526E" w:rsidRDefault="00704C72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W1</w:t>
                  </w:r>
                </w:p>
              </w:tc>
              <w:tc>
                <w:tcPr>
                  <w:tcW w:w="4565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14:paraId="678479C7" w14:textId="053E110C" w:rsidR="00704C72" w:rsidRPr="00DE526E" w:rsidRDefault="008C0C0F" w:rsidP="008C0C0F">
                  <w:pPr>
                    <w:tabs>
                      <w:tab w:val="left" w:pos="1560"/>
                    </w:tabs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 w:rsidRPr="008C0C0F">
                    <w:rPr>
                      <w:rFonts w:ascii="Roboto Condensed" w:eastAsia="Calibri" w:hAnsi="Roboto Condensed" w:cs="Calibri"/>
                    </w:rPr>
                    <w:t>Odstępstwa od efektywności rynku.</w:t>
                  </w:r>
                </w:p>
              </w:tc>
              <w:tc>
                <w:tcPr>
                  <w:tcW w:w="1223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</w:tcPr>
                <w:p w14:paraId="6040AB19" w14:textId="1FF4DF29" w:rsidR="00704C72" w:rsidRPr="00DE526E" w:rsidRDefault="00704C72" w:rsidP="00704C72">
                  <w:pPr>
                    <w:spacing w:after="0" w:line="240" w:lineRule="auto"/>
                    <w:jc w:val="center"/>
                    <w:rPr>
                      <w:rFonts w:ascii="Roboto Condensed" w:eastAsia="Calibri" w:hAnsi="Roboto Condensed" w:cs="Calibri"/>
                    </w:rPr>
                  </w:pPr>
                </w:p>
              </w:tc>
              <w:tc>
                <w:tcPr>
                  <w:tcW w:w="1224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</w:tcPr>
                <w:p w14:paraId="2BF0B5D3" w14:textId="634BFBCD" w:rsidR="00704C72" w:rsidRPr="00DE526E" w:rsidRDefault="008C0C0F" w:rsidP="00704C72">
                  <w:pPr>
                    <w:spacing w:after="0" w:line="240" w:lineRule="auto"/>
                    <w:jc w:val="center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1</w:t>
                  </w:r>
                </w:p>
              </w:tc>
            </w:tr>
            <w:tr w:rsidR="00704C72" w:rsidRPr="00DE526E" w14:paraId="331BB9F8" w14:textId="77777777" w:rsidTr="00704C72">
              <w:trPr>
                <w:trHeight w:val="1"/>
              </w:trPr>
              <w:tc>
                <w:tcPr>
                  <w:tcW w:w="718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14:paraId="52FE9C3B" w14:textId="77777777" w:rsidR="00704C72" w:rsidRPr="00DE526E" w:rsidRDefault="00704C72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W2</w:t>
                  </w:r>
                </w:p>
              </w:tc>
              <w:tc>
                <w:tcPr>
                  <w:tcW w:w="4565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14:paraId="0CBC6D89" w14:textId="4FC6864C" w:rsidR="00704C72" w:rsidRPr="00DE526E" w:rsidRDefault="008C0C0F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 w:rsidRPr="008C0C0F">
                    <w:rPr>
                      <w:rFonts w:ascii="Roboto Condensed" w:eastAsia="Calibri" w:hAnsi="Roboto Condensed" w:cs="Calibri"/>
                    </w:rPr>
                    <w:t>Ryzyko związane ze stosowaniem strategii arbitrażowych. Pojęcie szumu na rynkach finansowych.</w:t>
                  </w:r>
                </w:p>
              </w:tc>
              <w:tc>
                <w:tcPr>
                  <w:tcW w:w="1223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</w:tcPr>
                <w:p w14:paraId="33C2DC0A" w14:textId="1021EFE7" w:rsidR="00704C72" w:rsidRPr="00DE526E" w:rsidRDefault="00704C72" w:rsidP="00704C72">
                  <w:pPr>
                    <w:spacing w:after="0" w:line="240" w:lineRule="auto"/>
                    <w:jc w:val="center"/>
                    <w:rPr>
                      <w:rFonts w:ascii="Roboto Condensed" w:eastAsia="Calibri" w:hAnsi="Roboto Condensed" w:cs="Calibri"/>
                    </w:rPr>
                  </w:pPr>
                </w:p>
              </w:tc>
              <w:tc>
                <w:tcPr>
                  <w:tcW w:w="1224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</w:tcPr>
                <w:p w14:paraId="5580391C" w14:textId="7507D191" w:rsidR="00704C72" w:rsidRPr="00DE526E" w:rsidRDefault="008C0C0F" w:rsidP="00704C72">
                  <w:pPr>
                    <w:spacing w:after="0" w:line="240" w:lineRule="auto"/>
                    <w:jc w:val="center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1</w:t>
                  </w:r>
                </w:p>
              </w:tc>
            </w:tr>
            <w:tr w:rsidR="00704C72" w:rsidRPr="00DE526E" w14:paraId="6D494793" w14:textId="77777777" w:rsidTr="00704C72">
              <w:trPr>
                <w:trHeight w:val="1"/>
              </w:trPr>
              <w:tc>
                <w:tcPr>
                  <w:tcW w:w="718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14:paraId="49BA2DEB" w14:textId="77777777" w:rsidR="00704C72" w:rsidRPr="00DE526E" w:rsidRDefault="00704C72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W3</w:t>
                  </w:r>
                </w:p>
              </w:tc>
              <w:tc>
                <w:tcPr>
                  <w:tcW w:w="4565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14:paraId="06806D83" w14:textId="6A7F4B6D" w:rsidR="00704C72" w:rsidRPr="00DE526E" w:rsidRDefault="008C0C0F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 w:rsidRPr="008C0C0F">
                    <w:rPr>
                      <w:rFonts w:ascii="Roboto Condensed" w:eastAsia="Calibri" w:hAnsi="Roboto Condensed" w:cs="Calibri"/>
                    </w:rPr>
                    <w:t>Klasyczna teoria użyteczności.</w:t>
                  </w:r>
                </w:p>
              </w:tc>
              <w:tc>
                <w:tcPr>
                  <w:tcW w:w="1223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</w:tcPr>
                <w:p w14:paraId="07F5E59A" w14:textId="00FD39C1" w:rsidR="00704C72" w:rsidRPr="00DE526E" w:rsidRDefault="00704C72" w:rsidP="00704C72">
                  <w:pPr>
                    <w:spacing w:after="0" w:line="240" w:lineRule="auto"/>
                    <w:jc w:val="center"/>
                    <w:rPr>
                      <w:rFonts w:ascii="Roboto Condensed" w:eastAsia="Calibri" w:hAnsi="Roboto Condensed" w:cs="Calibri"/>
                    </w:rPr>
                  </w:pPr>
                </w:p>
              </w:tc>
              <w:tc>
                <w:tcPr>
                  <w:tcW w:w="1224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</w:tcPr>
                <w:p w14:paraId="7F760275" w14:textId="47FFAFAC" w:rsidR="00704C72" w:rsidRPr="00DE526E" w:rsidRDefault="008C0C0F" w:rsidP="00704C72">
                  <w:pPr>
                    <w:spacing w:after="0" w:line="240" w:lineRule="auto"/>
                    <w:jc w:val="center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1</w:t>
                  </w:r>
                </w:p>
              </w:tc>
            </w:tr>
            <w:tr w:rsidR="00704C72" w:rsidRPr="00DE526E" w14:paraId="0874EFB3" w14:textId="77777777" w:rsidTr="00704C72">
              <w:trPr>
                <w:trHeight w:val="1"/>
              </w:trPr>
              <w:tc>
                <w:tcPr>
                  <w:tcW w:w="718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14:paraId="2F4BC305" w14:textId="77777777" w:rsidR="00704C72" w:rsidRPr="00DE526E" w:rsidRDefault="00704C72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W4</w:t>
                  </w:r>
                </w:p>
              </w:tc>
              <w:tc>
                <w:tcPr>
                  <w:tcW w:w="4565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14:paraId="088570F5" w14:textId="271556CC" w:rsidR="00704C72" w:rsidRPr="00DE526E" w:rsidRDefault="008C0C0F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 w:rsidRPr="008C0C0F">
                    <w:rPr>
                      <w:rFonts w:ascii="Roboto Condensed" w:eastAsia="Calibri" w:hAnsi="Roboto Condensed" w:cs="Calibri"/>
                    </w:rPr>
                    <w:t>Teoria perspektywy.</w:t>
                  </w:r>
                </w:p>
              </w:tc>
              <w:tc>
                <w:tcPr>
                  <w:tcW w:w="1223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</w:tcPr>
                <w:p w14:paraId="024B2E31" w14:textId="0D9D4382" w:rsidR="00704C72" w:rsidRPr="00DE526E" w:rsidRDefault="00704C72" w:rsidP="00704C72">
                  <w:pPr>
                    <w:spacing w:after="0" w:line="240" w:lineRule="auto"/>
                    <w:jc w:val="center"/>
                    <w:rPr>
                      <w:rFonts w:ascii="Roboto Condensed" w:eastAsia="Calibri" w:hAnsi="Roboto Condensed" w:cs="Calibri"/>
                    </w:rPr>
                  </w:pPr>
                </w:p>
              </w:tc>
              <w:tc>
                <w:tcPr>
                  <w:tcW w:w="1224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</w:tcPr>
                <w:p w14:paraId="1937B058" w14:textId="37032709" w:rsidR="00704C72" w:rsidRPr="00DE526E" w:rsidRDefault="008C0C0F" w:rsidP="00704C72">
                  <w:pPr>
                    <w:spacing w:after="0" w:line="240" w:lineRule="auto"/>
                    <w:jc w:val="center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2</w:t>
                  </w:r>
                </w:p>
              </w:tc>
            </w:tr>
            <w:tr w:rsidR="00704C72" w:rsidRPr="00DE526E" w14:paraId="37C23BA1" w14:textId="77777777" w:rsidTr="00704C72">
              <w:trPr>
                <w:trHeight w:val="1"/>
              </w:trPr>
              <w:tc>
                <w:tcPr>
                  <w:tcW w:w="718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14:paraId="091C5456" w14:textId="77777777" w:rsidR="00704C72" w:rsidRPr="00DE526E" w:rsidRDefault="00704C72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W5</w:t>
                  </w:r>
                </w:p>
              </w:tc>
              <w:tc>
                <w:tcPr>
                  <w:tcW w:w="4565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14:paraId="1EDC2476" w14:textId="78D826C7" w:rsidR="00704C72" w:rsidRPr="00DE526E" w:rsidRDefault="008C0C0F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 w:rsidRPr="008C0C0F">
                    <w:rPr>
                      <w:rFonts w:ascii="Roboto Condensed" w:eastAsia="Calibri" w:hAnsi="Roboto Condensed" w:cs="Calibri"/>
                    </w:rPr>
                    <w:t>Analiza anomalii rynku oraz heurystyk w świetle teorii perspektywy.</w:t>
                  </w:r>
                </w:p>
              </w:tc>
              <w:tc>
                <w:tcPr>
                  <w:tcW w:w="1223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</w:tcPr>
                <w:p w14:paraId="7E6F85B3" w14:textId="65339403" w:rsidR="00704C72" w:rsidRPr="00DE526E" w:rsidRDefault="00704C72" w:rsidP="00704C72">
                  <w:pPr>
                    <w:spacing w:after="0" w:line="240" w:lineRule="auto"/>
                    <w:jc w:val="center"/>
                    <w:rPr>
                      <w:rFonts w:ascii="Roboto Condensed" w:eastAsia="Calibri" w:hAnsi="Roboto Condensed" w:cs="Calibri"/>
                    </w:rPr>
                  </w:pPr>
                </w:p>
              </w:tc>
              <w:tc>
                <w:tcPr>
                  <w:tcW w:w="1224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</w:tcPr>
                <w:p w14:paraId="17692522" w14:textId="0EFD5E09" w:rsidR="00704C72" w:rsidRPr="00DE526E" w:rsidRDefault="008C0C0F" w:rsidP="00704C72">
                  <w:pPr>
                    <w:spacing w:after="0" w:line="240" w:lineRule="auto"/>
                    <w:jc w:val="center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3</w:t>
                  </w:r>
                </w:p>
              </w:tc>
            </w:tr>
            <w:tr w:rsidR="00704C72" w:rsidRPr="00DE526E" w14:paraId="468DC6C4" w14:textId="77777777" w:rsidTr="00704C72">
              <w:trPr>
                <w:trHeight w:val="1"/>
              </w:trPr>
              <w:tc>
                <w:tcPr>
                  <w:tcW w:w="718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14:paraId="317664C2" w14:textId="77777777" w:rsidR="00704C72" w:rsidRPr="00DE526E" w:rsidRDefault="00704C72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W6</w:t>
                  </w:r>
                </w:p>
              </w:tc>
              <w:tc>
                <w:tcPr>
                  <w:tcW w:w="4565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14:paraId="26043514" w14:textId="230B9C34" w:rsidR="00704C72" w:rsidRPr="00DE526E" w:rsidRDefault="008C0C0F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 w:rsidRPr="008C0C0F">
                    <w:rPr>
                      <w:rFonts w:ascii="Roboto Condensed" w:eastAsia="Calibri" w:hAnsi="Roboto Condensed" w:cs="Calibri"/>
                    </w:rPr>
                    <w:t>Model subiektywnej wyceny aktywów.</w:t>
                  </w:r>
                </w:p>
              </w:tc>
              <w:tc>
                <w:tcPr>
                  <w:tcW w:w="1223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</w:tcPr>
                <w:p w14:paraId="0A750880" w14:textId="06C22EDE" w:rsidR="00704C72" w:rsidRPr="00DE526E" w:rsidRDefault="00704C72" w:rsidP="00704C72">
                  <w:pPr>
                    <w:spacing w:after="0" w:line="240" w:lineRule="auto"/>
                    <w:jc w:val="center"/>
                    <w:rPr>
                      <w:rFonts w:ascii="Roboto Condensed" w:eastAsia="Calibri" w:hAnsi="Roboto Condensed" w:cs="Calibri"/>
                    </w:rPr>
                  </w:pPr>
                </w:p>
              </w:tc>
              <w:tc>
                <w:tcPr>
                  <w:tcW w:w="1224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</w:tcPr>
                <w:p w14:paraId="46D3CDDF" w14:textId="290D49FA" w:rsidR="00704C72" w:rsidRPr="00DE526E" w:rsidRDefault="008C0C0F" w:rsidP="00704C72">
                  <w:pPr>
                    <w:spacing w:after="0" w:line="240" w:lineRule="auto"/>
                    <w:jc w:val="center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1</w:t>
                  </w:r>
                </w:p>
              </w:tc>
            </w:tr>
            <w:tr w:rsidR="00704C72" w:rsidRPr="00DE526E" w14:paraId="26EB4E5A" w14:textId="77777777" w:rsidTr="00704C72">
              <w:trPr>
                <w:trHeight w:val="1"/>
              </w:trPr>
              <w:tc>
                <w:tcPr>
                  <w:tcW w:w="718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14:paraId="4AD304FD" w14:textId="77777777" w:rsidR="00704C72" w:rsidRPr="00DE526E" w:rsidRDefault="00704C72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C1</w:t>
                  </w:r>
                </w:p>
              </w:tc>
              <w:tc>
                <w:tcPr>
                  <w:tcW w:w="4565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14:paraId="1C734803" w14:textId="17C16170" w:rsidR="00704C72" w:rsidRPr="00DE526E" w:rsidRDefault="008C0C0F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 w:rsidRPr="008C0C0F">
                    <w:rPr>
                      <w:rFonts w:ascii="Roboto Condensed" w:eastAsia="Calibri" w:hAnsi="Roboto Condensed" w:cs="Calibri"/>
                    </w:rPr>
                    <w:t>Umiejętność rozpoznawania błędów decyzyjnych związanych z heurystykami najbardziej popularnymi wśród inwestorów (heurystyka zakotwiczenia, nadmierna pewność siebie, konserwatyzm, heurystyka reprezentatywności, heurystyka dostępności, iluzja pieniądza, efekt konfirmacji, i in.).</w:t>
                  </w:r>
                </w:p>
              </w:tc>
              <w:tc>
                <w:tcPr>
                  <w:tcW w:w="1223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</w:tcPr>
                <w:p w14:paraId="0D9E565D" w14:textId="49293CFF" w:rsidR="00704C72" w:rsidRPr="00DE526E" w:rsidRDefault="00704C72" w:rsidP="00707A8F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</w:p>
              </w:tc>
              <w:tc>
                <w:tcPr>
                  <w:tcW w:w="1224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</w:tcPr>
                <w:p w14:paraId="0E63D4E7" w14:textId="7DDBB2F7" w:rsidR="00704C72" w:rsidRPr="00DE526E" w:rsidRDefault="008C0C0F" w:rsidP="00704C72">
                  <w:pPr>
                    <w:spacing w:after="0" w:line="240" w:lineRule="auto"/>
                    <w:jc w:val="center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5</w:t>
                  </w:r>
                </w:p>
              </w:tc>
            </w:tr>
            <w:tr w:rsidR="00704C72" w:rsidRPr="00DE526E" w14:paraId="52099E4D" w14:textId="77777777" w:rsidTr="00704C72">
              <w:trPr>
                <w:trHeight w:val="1"/>
              </w:trPr>
              <w:tc>
                <w:tcPr>
                  <w:tcW w:w="718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14:paraId="2C29A185" w14:textId="77777777" w:rsidR="00704C72" w:rsidRPr="00DE526E" w:rsidRDefault="00704C72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C2</w:t>
                  </w:r>
                </w:p>
              </w:tc>
              <w:tc>
                <w:tcPr>
                  <w:tcW w:w="4565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14:paraId="54264874" w14:textId="017D914B" w:rsidR="00704C72" w:rsidRPr="00DE526E" w:rsidRDefault="008C0C0F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 w:rsidRPr="008C0C0F">
                    <w:rPr>
                      <w:rFonts w:ascii="Roboto Condensed" w:eastAsia="Calibri" w:hAnsi="Roboto Condensed" w:cs="Calibri"/>
                    </w:rPr>
                    <w:t>Analiza wyników gry giełdowej w świetle poznanych teorii.</w:t>
                  </w:r>
                </w:p>
              </w:tc>
              <w:tc>
                <w:tcPr>
                  <w:tcW w:w="1223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</w:tcPr>
                <w:p w14:paraId="5BB65B83" w14:textId="4E15DE33" w:rsidR="00704C72" w:rsidRPr="00DE526E" w:rsidRDefault="00704C72" w:rsidP="00704C72">
                  <w:pPr>
                    <w:spacing w:after="0" w:line="240" w:lineRule="auto"/>
                    <w:jc w:val="center"/>
                    <w:rPr>
                      <w:rFonts w:ascii="Roboto Condensed" w:eastAsia="Calibri" w:hAnsi="Roboto Condensed" w:cs="Calibri"/>
                    </w:rPr>
                  </w:pPr>
                </w:p>
              </w:tc>
              <w:tc>
                <w:tcPr>
                  <w:tcW w:w="1224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</w:tcPr>
                <w:p w14:paraId="7DE19477" w14:textId="706DA1F1" w:rsidR="00704C72" w:rsidRPr="00DE526E" w:rsidRDefault="008C0C0F" w:rsidP="00704C72">
                  <w:pPr>
                    <w:spacing w:after="0" w:line="240" w:lineRule="auto"/>
                    <w:jc w:val="center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4</w:t>
                  </w:r>
                </w:p>
              </w:tc>
            </w:tr>
          </w:tbl>
          <w:p w14:paraId="3FBBE7A7" w14:textId="77777777" w:rsidR="008D31AA" w:rsidRPr="00DE526E" w:rsidRDefault="008D31AA">
            <w:pPr>
              <w:spacing w:after="0" w:line="240" w:lineRule="auto"/>
              <w:rPr>
                <w:rFonts w:ascii="Roboto Condensed" w:eastAsia="Calibri" w:hAnsi="Roboto Condensed" w:cs="Calibri"/>
              </w:rPr>
            </w:pPr>
          </w:p>
        </w:tc>
      </w:tr>
      <w:tr w:rsidR="008C0C0F" w:rsidRPr="00DE526E" w14:paraId="6151C936" w14:textId="77777777" w:rsidTr="00704C72">
        <w:trPr>
          <w:trHeight w:val="1"/>
        </w:trPr>
        <w:tc>
          <w:tcPr>
            <w:tcW w:w="2845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F2F2F2"/>
            <w:tcMar>
              <w:left w:w="94" w:type="dxa"/>
              <w:right w:w="94" w:type="dxa"/>
            </w:tcMar>
          </w:tcPr>
          <w:p w14:paraId="35529F19" w14:textId="77777777" w:rsidR="008C0C0F" w:rsidRPr="00DE526E" w:rsidRDefault="008C0C0F">
            <w:pPr>
              <w:spacing w:after="240" w:line="240" w:lineRule="auto"/>
              <w:rPr>
                <w:rFonts w:ascii="Roboto Condensed" w:eastAsia="Calibri" w:hAnsi="Roboto Condensed" w:cs="Calibri"/>
              </w:rPr>
            </w:pPr>
            <w:r w:rsidRPr="00DE526E">
              <w:rPr>
                <w:rFonts w:ascii="Roboto Condensed" w:eastAsia="Calibri" w:hAnsi="Roboto Condensed" w:cs="Calibri"/>
                <w:sz w:val="20"/>
              </w:rPr>
              <w:t>Metody prowadzenia zajęć</w:t>
            </w:r>
          </w:p>
        </w:tc>
        <w:tc>
          <w:tcPr>
            <w:tcW w:w="7938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000000" w:fill="FFFFFF"/>
            <w:tcMar>
              <w:left w:w="94" w:type="dxa"/>
              <w:right w:w="94" w:type="dxa"/>
            </w:tcMar>
          </w:tcPr>
          <w:p w14:paraId="3DAE431F" w14:textId="45307478" w:rsidR="008C0C0F" w:rsidRPr="008C0C0F" w:rsidRDefault="008C0C0F" w:rsidP="008C0C0F">
            <w:pPr>
              <w:spacing w:after="0" w:line="240" w:lineRule="auto"/>
              <w:rPr>
                <w:rFonts w:ascii="Roboto Condensed" w:eastAsia="Calibri" w:hAnsi="Roboto Condensed" w:cs="Calibri"/>
              </w:rPr>
            </w:pPr>
            <w:r w:rsidRPr="008C0C0F">
              <w:rPr>
                <w:rFonts w:ascii="Roboto Condensed" w:eastAsia="Calibri" w:hAnsi="Roboto Condensed" w:cs="Calibri"/>
                <w:sz w:val="20"/>
              </w:rPr>
              <w:t>wykład audytoryjny</w:t>
            </w:r>
            <w:r w:rsidR="00B0188F">
              <w:rPr>
                <w:rFonts w:ascii="Roboto Condensed" w:eastAsia="Calibri" w:hAnsi="Roboto Condensed" w:cs="Calibri"/>
                <w:sz w:val="20"/>
              </w:rPr>
              <w:t xml:space="preserve"> (N1)</w:t>
            </w:r>
            <w:r w:rsidRPr="008C0C0F">
              <w:rPr>
                <w:rFonts w:ascii="Roboto Condensed" w:eastAsia="Calibri" w:hAnsi="Roboto Condensed" w:cs="Calibri"/>
                <w:sz w:val="20"/>
              </w:rPr>
              <w:t>, dyskusja</w:t>
            </w:r>
            <w:r w:rsidR="00B0188F">
              <w:rPr>
                <w:rFonts w:ascii="Roboto Condensed" w:eastAsia="Calibri" w:hAnsi="Roboto Condensed" w:cs="Calibri"/>
                <w:sz w:val="20"/>
              </w:rPr>
              <w:t xml:space="preserve"> (N2)</w:t>
            </w:r>
            <w:r w:rsidRPr="008C0C0F">
              <w:rPr>
                <w:rFonts w:ascii="Roboto Condensed" w:eastAsia="Calibri" w:hAnsi="Roboto Condensed" w:cs="Calibri"/>
                <w:sz w:val="20"/>
              </w:rPr>
              <w:t>, analiza przypadk</w:t>
            </w:r>
            <w:r w:rsidR="00B0188F">
              <w:rPr>
                <w:rFonts w:ascii="Roboto Condensed" w:eastAsia="Calibri" w:hAnsi="Roboto Condensed" w:cs="Calibri"/>
                <w:sz w:val="20"/>
              </w:rPr>
              <w:t>u (N3), ćwiczenia laboratoryjne (N4)</w:t>
            </w:r>
          </w:p>
        </w:tc>
      </w:tr>
      <w:tr w:rsidR="008C0C0F" w:rsidRPr="00DE526E" w14:paraId="1126731B" w14:textId="77777777" w:rsidTr="00704C72">
        <w:trPr>
          <w:trHeight w:val="3311"/>
        </w:trPr>
        <w:tc>
          <w:tcPr>
            <w:tcW w:w="2845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F2F2F2"/>
            <w:tcMar>
              <w:left w:w="94" w:type="dxa"/>
              <w:right w:w="94" w:type="dxa"/>
            </w:tcMar>
          </w:tcPr>
          <w:p w14:paraId="19A10B5D" w14:textId="77777777" w:rsidR="008C0C0F" w:rsidRPr="00DE526E" w:rsidRDefault="008C0C0F">
            <w:pPr>
              <w:spacing w:after="240" w:line="240" w:lineRule="auto"/>
              <w:rPr>
                <w:rFonts w:ascii="Roboto Condensed" w:eastAsia="Calibri" w:hAnsi="Roboto Condensed" w:cs="Calibri"/>
              </w:rPr>
            </w:pPr>
            <w:r w:rsidRPr="00DE526E">
              <w:rPr>
                <w:rFonts w:ascii="Roboto Condensed" w:eastAsia="Calibri" w:hAnsi="Roboto Condensed" w:cs="Calibri"/>
                <w:sz w:val="20"/>
              </w:rPr>
              <w:lastRenderedPageBreak/>
              <w:t>Nakład pracy studenta (liczba godzin kontaktowych, pracy on-line i pracy samodzielnej)</w:t>
            </w:r>
          </w:p>
        </w:tc>
        <w:tc>
          <w:tcPr>
            <w:tcW w:w="7938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000000" w:fill="FFFFFF"/>
            <w:tcMar>
              <w:left w:w="94" w:type="dxa"/>
              <w:right w:w="94" w:type="dxa"/>
            </w:tcMar>
          </w:tcPr>
          <w:tbl>
            <w:tblPr>
              <w:tblW w:w="0" w:type="auto"/>
              <w:tblLayout w:type="fixed"/>
              <w:tblCellMar>
                <w:left w:w="10" w:type="dxa"/>
                <w:right w:w="10" w:type="dxa"/>
              </w:tblCellMar>
              <w:tblLook w:val="0000" w:firstRow="0" w:lastRow="0" w:firstColumn="0" w:lastColumn="0" w:noHBand="0" w:noVBand="0"/>
            </w:tblPr>
            <w:tblGrid>
              <w:gridCol w:w="5055"/>
              <w:gridCol w:w="1143"/>
              <w:gridCol w:w="1393"/>
            </w:tblGrid>
            <w:tr w:rsidR="008C0C0F" w:rsidRPr="00DE526E" w14:paraId="4D77DC75" w14:textId="77777777" w:rsidTr="00704C72">
              <w:trPr>
                <w:trHeight w:val="20"/>
              </w:trPr>
              <w:tc>
                <w:tcPr>
                  <w:tcW w:w="5055" w:type="dxa"/>
                  <w:vMerge w:val="restart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  <w:vAlign w:val="center"/>
                </w:tcPr>
                <w:p w14:paraId="523DB418" w14:textId="77777777" w:rsidR="008C0C0F" w:rsidRPr="00DE526E" w:rsidRDefault="008C0C0F">
                  <w:pPr>
                    <w:spacing w:after="0" w:line="240" w:lineRule="auto"/>
                    <w:jc w:val="center"/>
                    <w:rPr>
                      <w:rFonts w:ascii="Roboto Condensed" w:eastAsia="Calibri" w:hAnsi="Roboto Condensed" w:cs="Calibri"/>
                    </w:rPr>
                  </w:pPr>
                  <w:r w:rsidRPr="00DE526E">
                    <w:rPr>
                      <w:rFonts w:ascii="Roboto Condensed" w:eastAsia="Calibri" w:hAnsi="Roboto Condensed" w:cs="Calibri"/>
                      <w:sz w:val="20"/>
                    </w:rPr>
                    <w:t>Rodzaj aktywności</w:t>
                  </w:r>
                </w:p>
              </w:tc>
              <w:tc>
                <w:tcPr>
                  <w:tcW w:w="2536" w:type="dxa"/>
                  <w:gridSpan w:val="2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14:paraId="2432D73C" w14:textId="77777777" w:rsidR="008C0C0F" w:rsidRPr="00DE526E" w:rsidRDefault="008C0C0F">
                  <w:pPr>
                    <w:spacing w:after="0" w:line="240" w:lineRule="auto"/>
                    <w:jc w:val="center"/>
                    <w:rPr>
                      <w:rFonts w:ascii="Roboto Condensed" w:eastAsia="Calibri" w:hAnsi="Roboto Condensed" w:cs="Calibri"/>
                    </w:rPr>
                  </w:pPr>
                  <w:r w:rsidRPr="00DE526E">
                    <w:rPr>
                      <w:rFonts w:ascii="Roboto Condensed" w:eastAsia="Calibri" w:hAnsi="Roboto Condensed" w:cs="Calibri"/>
                      <w:sz w:val="20"/>
                    </w:rPr>
                    <w:t>Liczba godzin</w:t>
                  </w:r>
                </w:p>
              </w:tc>
            </w:tr>
            <w:tr w:rsidR="008C0C0F" w:rsidRPr="00DE526E" w14:paraId="65C7F58C" w14:textId="77777777" w:rsidTr="00704C72">
              <w:trPr>
                <w:trHeight w:val="324"/>
              </w:trPr>
              <w:tc>
                <w:tcPr>
                  <w:tcW w:w="5055" w:type="dxa"/>
                  <w:vMerge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  <w:vAlign w:val="center"/>
                </w:tcPr>
                <w:p w14:paraId="0A514F2C" w14:textId="77777777" w:rsidR="008C0C0F" w:rsidRPr="00DE526E" w:rsidRDefault="008C0C0F">
                  <w:pPr>
                    <w:rPr>
                      <w:rFonts w:ascii="Roboto Condensed" w:eastAsia="Calibri" w:hAnsi="Roboto Condensed" w:cs="Calibri"/>
                    </w:rPr>
                  </w:pPr>
                </w:p>
              </w:tc>
              <w:tc>
                <w:tcPr>
                  <w:tcW w:w="1143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14:paraId="6C56F637" w14:textId="77777777" w:rsidR="008C0C0F" w:rsidRPr="00DE526E" w:rsidRDefault="008C0C0F">
                  <w:pPr>
                    <w:spacing w:after="0" w:line="240" w:lineRule="auto"/>
                    <w:jc w:val="center"/>
                    <w:rPr>
                      <w:rFonts w:ascii="Roboto Condensed" w:eastAsia="Calibri" w:hAnsi="Roboto Condensed" w:cs="Calibri"/>
                    </w:rPr>
                  </w:pPr>
                  <w:r w:rsidRPr="00DE526E">
                    <w:rPr>
                      <w:rFonts w:ascii="Roboto Condensed" w:eastAsia="Calibri" w:hAnsi="Roboto Condensed" w:cs="Calibri"/>
                      <w:sz w:val="20"/>
                    </w:rPr>
                    <w:t>stacjonarne</w:t>
                  </w:r>
                </w:p>
              </w:tc>
              <w:tc>
                <w:tcPr>
                  <w:tcW w:w="1393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14:paraId="5F3094C3" w14:textId="77777777" w:rsidR="008C0C0F" w:rsidRPr="00DE526E" w:rsidRDefault="008C0C0F">
                  <w:pPr>
                    <w:spacing w:after="0" w:line="240" w:lineRule="auto"/>
                    <w:jc w:val="center"/>
                    <w:rPr>
                      <w:rFonts w:ascii="Roboto Condensed" w:eastAsia="Calibri" w:hAnsi="Roboto Condensed" w:cs="Calibri"/>
                    </w:rPr>
                  </w:pPr>
                  <w:r w:rsidRPr="00DE526E">
                    <w:rPr>
                      <w:rFonts w:ascii="Roboto Condensed" w:eastAsia="Calibri" w:hAnsi="Roboto Condensed" w:cs="Calibri"/>
                      <w:sz w:val="20"/>
                    </w:rPr>
                    <w:t>niestacjonarne</w:t>
                  </w:r>
                </w:p>
              </w:tc>
            </w:tr>
            <w:tr w:rsidR="008C0C0F" w:rsidRPr="00DE526E" w14:paraId="477530C7" w14:textId="77777777" w:rsidTr="00704C72">
              <w:trPr>
                <w:trHeight w:val="480"/>
              </w:trPr>
              <w:tc>
                <w:tcPr>
                  <w:tcW w:w="5055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14:paraId="4323ED9A" w14:textId="77777777" w:rsidR="008C0C0F" w:rsidRPr="00DE526E" w:rsidRDefault="008C0C0F">
                  <w:pPr>
                    <w:spacing w:after="0" w:line="240" w:lineRule="auto"/>
                    <w:rPr>
                      <w:rFonts w:ascii="Roboto Condensed" w:eastAsia="Calibri" w:hAnsi="Roboto Condensed" w:cs="Calibri"/>
                      <w:color w:val="000000" w:themeColor="text1"/>
                      <w:sz w:val="20"/>
                    </w:rPr>
                  </w:pPr>
                  <w:r w:rsidRPr="00DE526E">
                    <w:rPr>
                      <w:rFonts w:ascii="Roboto Condensed" w:eastAsia="Calibri" w:hAnsi="Roboto Condensed" w:cs="Calibri"/>
                      <w:color w:val="000000" w:themeColor="text1"/>
                      <w:sz w:val="20"/>
                    </w:rPr>
                    <w:t>Udział w zajęciach dydaktycznych w bezpośrednim kontakcie z prowadzącym</w:t>
                  </w:r>
                </w:p>
              </w:tc>
              <w:tc>
                <w:tcPr>
                  <w:tcW w:w="1143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14:paraId="545EFC71" w14:textId="4F07AA5B" w:rsidR="008C0C0F" w:rsidRPr="00B0188F" w:rsidRDefault="008C0C0F">
                  <w:pPr>
                    <w:spacing w:after="0" w:line="240" w:lineRule="auto"/>
                    <w:jc w:val="center"/>
                    <w:rPr>
                      <w:rFonts w:ascii="Roboto Condensed" w:eastAsia="Calibri" w:hAnsi="Roboto Condensed" w:cs="Calibri"/>
                      <w:highlight w:val="yellow"/>
                    </w:rPr>
                  </w:pPr>
                </w:p>
              </w:tc>
              <w:tc>
                <w:tcPr>
                  <w:tcW w:w="1393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14:paraId="5B077089" w14:textId="77777777" w:rsidR="008C0C0F" w:rsidRPr="00B0188F" w:rsidRDefault="008C0C0F">
                  <w:pPr>
                    <w:spacing w:after="0" w:line="240" w:lineRule="auto"/>
                    <w:jc w:val="center"/>
                    <w:rPr>
                      <w:rFonts w:ascii="Roboto Condensed" w:eastAsia="Calibri" w:hAnsi="Roboto Condensed" w:cs="Calibri"/>
                      <w:highlight w:val="yellow"/>
                    </w:rPr>
                  </w:pPr>
                  <w:r w:rsidRPr="00B0188F">
                    <w:rPr>
                      <w:rFonts w:ascii="Roboto Condensed" w:eastAsia="Calibri" w:hAnsi="Roboto Condensed" w:cs="Calibri"/>
                      <w:highlight w:val="yellow"/>
                    </w:rPr>
                    <w:t>18</w:t>
                  </w:r>
                </w:p>
              </w:tc>
            </w:tr>
            <w:tr w:rsidR="008C0C0F" w:rsidRPr="00DE526E" w14:paraId="77DE4C6D" w14:textId="77777777" w:rsidTr="00704C72">
              <w:trPr>
                <w:trHeight w:val="248"/>
              </w:trPr>
              <w:tc>
                <w:tcPr>
                  <w:tcW w:w="5055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14:paraId="75DD298B" w14:textId="77777777" w:rsidR="008C0C0F" w:rsidRPr="00DE526E" w:rsidRDefault="008C0C0F" w:rsidP="00AE0166">
                  <w:pPr>
                    <w:spacing w:after="0" w:line="240" w:lineRule="auto"/>
                    <w:rPr>
                      <w:rFonts w:ascii="Roboto Condensed" w:eastAsia="Calibri" w:hAnsi="Roboto Condensed" w:cs="Calibri"/>
                      <w:color w:val="000000" w:themeColor="text1"/>
                      <w:sz w:val="20"/>
                    </w:rPr>
                  </w:pPr>
                  <w:r w:rsidRPr="00DE526E">
                    <w:rPr>
                      <w:rFonts w:ascii="Roboto Condensed" w:eastAsia="Calibri" w:hAnsi="Roboto Condensed" w:cs="Calibri"/>
                      <w:color w:val="000000" w:themeColor="text1"/>
                      <w:sz w:val="20"/>
                    </w:rPr>
                    <w:t>Udział w konsultacjach</w:t>
                  </w:r>
                </w:p>
              </w:tc>
              <w:tc>
                <w:tcPr>
                  <w:tcW w:w="1143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14:paraId="408F9EE0" w14:textId="741F4DE1" w:rsidR="008C0C0F" w:rsidRPr="00B0188F" w:rsidRDefault="008C0C0F">
                  <w:pPr>
                    <w:spacing w:after="0" w:line="240" w:lineRule="auto"/>
                    <w:jc w:val="center"/>
                    <w:rPr>
                      <w:rFonts w:ascii="Roboto Condensed" w:eastAsia="Calibri" w:hAnsi="Roboto Condensed" w:cs="Calibri"/>
                      <w:highlight w:val="yellow"/>
                    </w:rPr>
                  </w:pPr>
                </w:p>
              </w:tc>
              <w:tc>
                <w:tcPr>
                  <w:tcW w:w="1393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14:paraId="60CEC812" w14:textId="3DB1F41D" w:rsidR="008C0C0F" w:rsidRPr="00B0188F" w:rsidRDefault="008C0C0F">
                  <w:pPr>
                    <w:spacing w:after="0" w:line="240" w:lineRule="auto"/>
                    <w:jc w:val="center"/>
                    <w:rPr>
                      <w:rFonts w:ascii="Roboto Condensed" w:eastAsia="Calibri" w:hAnsi="Roboto Condensed" w:cs="Calibri"/>
                      <w:highlight w:val="yellow"/>
                    </w:rPr>
                  </w:pPr>
                  <w:r w:rsidRPr="00B0188F">
                    <w:rPr>
                      <w:rFonts w:ascii="Roboto Condensed" w:eastAsia="Calibri" w:hAnsi="Roboto Condensed" w:cs="Calibri"/>
                      <w:highlight w:val="yellow"/>
                    </w:rPr>
                    <w:t>15</w:t>
                  </w:r>
                </w:p>
              </w:tc>
            </w:tr>
            <w:tr w:rsidR="008C0C0F" w:rsidRPr="00DE526E" w14:paraId="76649039" w14:textId="77777777" w:rsidTr="00704C72">
              <w:trPr>
                <w:trHeight w:val="253"/>
              </w:trPr>
              <w:tc>
                <w:tcPr>
                  <w:tcW w:w="5055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14:paraId="2626F566" w14:textId="77777777" w:rsidR="008C0C0F" w:rsidRPr="00DE526E" w:rsidRDefault="008C0C0F">
                  <w:pPr>
                    <w:spacing w:after="0" w:line="240" w:lineRule="auto"/>
                    <w:rPr>
                      <w:rFonts w:ascii="Roboto Condensed" w:eastAsia="Calibri" w:hAnsi="Roboto Condensed" w:cs="Calibri"/>
                      <w:color w:val="000000" w:themeColor="text1"/>
                      <w:sz w:val="20"/>
                    </w:rPr>
                  </w:pPr>
                  <w:r w:rsidRPr="00DE526E">
                    <w:rPr>
                      <w:rFonts w:ascii="Roboto Condensed" w:eastAsia="Calibri" w:hAnsi="Roboto Condensed" w:cs="Calibri"/>
                      <w:color w:val="000000" w:themeColor="text1"/>
                      <w:sz w:val="20"/>
                    </w:rPr>
                    <w:t>Udział w kolokwiach/egzaminie</w:t>
                  </w:r>
                </w:p>
              </w:tc>
              <w:tc>
                <w:tcPr>
                  <w:tcW w:w="1143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14:paraId="3FA11103" w14:textId="6FFBB55C" w:rsidR="008C0C0F" w:rsidRPr="00B0188F" w:rsidRDefault="008C0C0F">
                  <w:pPr>
                    <w:spacing w:after="0" w:line="240" w:lineRule="auto"/>
                    <w:jc w:val="center"/>
                    <w:rPr>
                      <w:rFonts w:ascii="Roboto Condensed" w:eastAsia="Calibri" w:hAnsi="Roboto Condensed" w:cs="Calibri"/>
                      <w:highlight w:val="yellow"/>
                    </w:rPr>
                  </w:pPr>
                </w:p>
              </w:tc>
              <w:tc>
                <w:tcPr>
                  <w:tcW w:w="1393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14:paraId="21167A75" w14:textId="6FC388BB" w:rsidR="008C0C0F" w:rsidRPr="00B0188F" w:rsidRDefault="008C0C0F">
                  <w:pPr>
                    <w:spacing w:after="0" w:line="240" w:lineRule="auto"/>
                    <w:jc w:val="center"/>
                    <w:rPr>
                      <w:rFonts w:ascii="Roboto Condensed" w:eastAsia="Calibri" w:hAnsi="Roboto Condensed" w:cs="Calibri"/>
                      <w:highlight w:val="yellow"/>
                    </w:rPr>
                  </w:pPr>
                  <w:r w:rsidRPr="00B0188F">
                    <w:rPr>
                      <w:rFonts w:ascii="Roboto Condensed" w:eastAsia="Calibri" w:hAnsi="Roboto Condensed" w:cs="Calibri"/>
                      <w:highlight w:val="yellow"/>
                    </w:rPr>
                    <w:t>5</w:t>
                  </w:r>
                </w:p>
              </w:tc>
            </w:tr>
            <w:tr w:rsidR="008C0C0F" w:rsidRPr="00DE526E" w14:paraId="494572AF" w14:textId="77777777" w:rsidTr="00704C72">
              <w:trPr>
                <w:trHeight w:val="242"/>
              </w:trPr>
              <w:tc>
                <w:tcPr>
                  <w:tcW w:w="5055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14:paraId="0AFDE3FB" w14:textId="77777777" w:rsidR="008C0C0F" w:rsidRPr="00DE526E" w:rsidRDefault="008C0C0F">
                  <w:pPr>
                    <w:spacing w:after="0" w:line="240" w:lineRule="auto"/>
                    <w:rPr>
                      <w:rFonts w:ascii="Roboto Condensed" w:eastAsia="Calibri" w:hAnsi="Roboto Condensed" w:cs="Calibri"/>
                      <w:color w:val="000000" w:themeColor="text1"/>
                    </w:rPr>
                  </w:pPr>
                  <w:r w:rsidRPr="00DE526E">
                    <w:rPr>
                      <w:rFonts w:ascii="Roboto Condensed" w:eastAsia="Calibri" w:hAnsi="Roboto Condensed" w:cs="Calibri"/>
                      <w:color w:val="000000" w:themeColor="text1"/>
                      <w:sz w:val="20"/>
                    </w:rPr>
                    <w:t>Praca własna studenta</w:t>
                  </w:r>
                </w:p>
              </w:tc>
              <w:tc>
                <w:tcPr>
                  <w:tcW w:w="1143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14:paraId="491FBEAB" w14:textId="266977BF" w:rsidR="008C0C0F" w:rsidRPr="00B0188F" w:rsidRDefault="008C0C0F">
                  <w:pPr>
                    <w:spacing w:after="0" w:line="240" w:lineRule="auto"/>
                    <w:jc w:val="center"/>
                    <w:rPr>
                      <w:rFonts w:ascii="Roboto Condensed" w:eastAsia="Calibri" w:hAnsi="Roboto Condensed" w:cs="Calibri"/>
                      <w:highlight w:val="yellow"/>
                    </w:rPr>
                  </w:pPr>
                </w:p>
              </w:tc>
              <w:tc>
                <w:tcPr>
                  <w:tcW w:w="1393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14:paraId="61E27F95" w14:textId="23564FDD" w:rsidR="008C0C0F" w:rsidRPr="00B0188F" w:rsidRDefault="008C0C0F">
                  <w:pPr>
                    <w:spacing w:after="0" w:line="240" w:lineRule="auto"/>
                    <w:jc w:val="center"/>
                    <w:rPr>
                      <w:rFonts w:ascii="Roboto Condensed" w:eastAsia="Calibri" w:hAnsi="Roboto Condensed" w:cs="Calibri"/>
                      <w:highlight w:val="yellow"/>
                    </w:rPr>
                  </w:pPr>
                  <w:r w:rsidRPr="00B0188F">
                    <w:rPr>
                      <w:rFonts w:ascii="Roboto Condensed" w:eastAsia="Calibri" w:hAnsi="Roboto Condensed" w:cs="Calibri"/>
                      <w:highlight w:val="yellow"/>
                    </w:rPr>
                    <w:t>62</w:t>
                  </w:r>
                </w:p>
              </w:tc>
            </w:tr>
            <w:tr w:rsidR="008C0C0F" w:rsidRPr="00DE526E" w14:paraId="5739C537" w14:textId="77777777" w:rsidTr="00704C72">
              <w:trPr>
                <w:trHeight w:val="164"/>
              </w:trPr>
              <w:tc>
                <w:tcPr>
                  <w:tcW w:w="5055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14:paraId="084D9193" w14:textId="77777777" w:rsidR="008C0C0F" w:rsidRPr="00DE526E" w:rsidRDefault="008C0C0F">
                  <w:pPr>
                    <w:spacing w:after="0" w:line="240" w:lineRule="auto"/>
                    <w:rPr>
                      <w:rFonts w:ascii="Roboto Condensed" w:eastAsia="Calibri" w:hAnsi="Roboto Condensed" w:cs="Calibri"/>
                      <w:color w:val="000000" w:themeColor="text1"/>
                    </w:rPr>
                  </w:pPr>
                  <w:r w:rsidRPr="00DE526E">
                    <w:rPr>
                      <w:rFonts w:ascii="Roboto Condensed" w:eastAsia="Calibri" w:hAnsi="Roboto Condensed" w:cs="Calibri"/>
                      <w:color w:val="000000" w:themeColor="text1"/>
                      <w:sz w:val="20"/>
                    </w:rPr>
                    <w:t>E-learning</w:t>
                  </w:r>
                </w:p>
              </w:tc>
              <w:tc>
                <w:tcPr>
                  <w:tcW w:w="1143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14:paraId="22D65A65" w14:textId="77777777" w:rsidR="008C0C0F" w:rsidRPr="00B0188F" w:rsidRDefault="008C0C0F">
                  <w:pPr>
                    <w:spacing w:after="0" w:line="240" w:lineRule="auto"/>
                    <w:jc w:val="center"/>
                    <w:rPr>
                      <w:rFonts w:ascii="Roboto Condensed" w:eastAsia="Calibri" w:hAnsi="Roboto Condensed" w:cs="Calibri"/>
                      <w:highlight w:val="yellow"/>
                    </w:rPr>
                  </w:pPr>
                </w:p>
              </w:tc>
              <w:tc>
                <w:tcPr>
                  <w:tcW w:w="1393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14:paraId="14568BB1" w14:textId="77777777" w:rsidR="008C0C0F" w:rsidRPr="00B0188F" w:rsidRDefault="008C0C0F">
                  <w:pPr>
                    <w:spacing w:after="0" w:line="240" w:lineRule="auto"/>
                    <w:jc w:val="center"/>
                    <w:rPr>
                      <w:rFonts w:ascii="Roboto Condensed" w:eastAsia="Calibri" w:hAnsi="Roboto Condensed" w:cs="Calibri"/>
                      <w:highlight w:val="yellow"/>
                    </w:rPr>
                  </w:pPr>
                </w:p>
              </w:tc>
            </w:tr>
            <w:tr w:rsidR="008C0C0F" w:rsidRPr="00DE526E" w14:paraId="0077E16C" w14:textId="77777777" w:rsidTr="00704C72">
              <w:trPr>
                <w:trHeight w:val="268"/>
              </w:trPr>
              <w:tc>
                <w:tcPr>
                  <w:tcW w:w="5055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14:paraId="5E4FA67F" w14:textId="77777777" w:rsidR="008C0C0F" w:rsidRPr="00DE526E" w:rsidRDefault="008C0C0F">
                  <w:pPr>
                    <w:spacing w:after="0" w:line="240" w:lineRule="auto"/>
                    <w:rPr>
                      <w:rFonts w:ascii="Roboto Condensed" w:eastAsia="Calibri" w:hAnsi="Roboto Condensed" w:cs="Calibri"/>
                      <w:color w:val="000000" w:themeColor="text1"/>
                      <w:sz w:val="20"/>
                    </w:rPr>
                  </w:pPr>
                  <w:r w:rsidRPr="00DE526E">
                    <w:rPr>
                      <w:rFonts w:ascii="Roboto Condensed" w:eastAsia="Calibri" w:hAnsi="Roboto Condensed" w:cs="Calibri"/>
                      <w:color w:val="000000" w:themeColor="text1"/>
                      <w:sz w:val="20"/>
                    </w:rPr>
                    <w:t>Inne</w:t>
                  </w:r>
                </w:p>
              </w:tc>
              <w:tc>
                <w:tcPr>
                  <w:tcW w:w="1143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14:paraId="30B335F9" w14:textId="77777777" w:rsidR="008C0C0F" w:rsidRPr="00B0188F" w:rsidRDefault="008C0C0F">
                  <w:pPr>
                    <w:spacing w:after="0" w:line="240" w:lineRule="auto"/>
                    <w:jc w:val="center"/>
                    <w:rPr>
                      <w:rFonts w:ascii="Roboto Condensed" w:eastAsia="Calibri" w:hAnsi="Roboto Condensed" w:cs="Calibri"/>
                      <w:highlight w:val="yellow"/>
                    </w:rPr>
                  </w:pPr>
                </w:p>
              </w:tc>
              <w:tc>
                <w:tcPr>
                  <w:tcW w:w="1393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14:paraId="662A5125" w14:textId="77777777" w:rsidR="008C0C0F" w:rsidRPr="00B0188F" w:rsidRDefault="008C0C0F">
                  <w:pPr>
                    <w:spacing w:after="0" w:line="240" w:lineRule="auto"/>
                    <w:jc w:val="center"/>
                    <w:rPr>
                      <w:rFonts w:ascii="Roboto Condensed" w:eastAsia="Calibri" w:hAnsi="Roboto Condensed" w:cs="Calibri"/>
                      <w:highlight w:val="yellow"/>
                    </w:rPr>
                  </w:pPr>
                </w:p>
              </w:tc>
            </w:tr>
            <w:tr w:rsidR="008C0C0F" w:rsidRPr="00DE526E" w14:paraId="21652034" w14:textId="77777777" w:rsidTr="00704C72">
              <w:trPr>
                <w:trHeight w:val="300"/>
              </w:trPr>
              <w:tc>
                <w:tcPr>
                  <w:tcW w:w="5055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14:paraId="120F8BB5" w14:textId="77777777" w:rsidR="008C0C0F" w:rsidRPr="00DE526E" w:rsidRDefault="008C0C0F">
                  <w:pPr>
                    <w:spacing w:after="0" w:line="240" w:lineRule="auto"/>
                    <w:rPr>
                      <w:rFonts w:ascii="Roboto Condensed" w:eastAsia="Calibri" w:hAnsi="Roboto Condensed" w:cs="Calibri"/>
                      <w:color w:val="000000" w:themeColor="text1"/>
                    </w:rPr>
                  </w:pPr>
                  <w:r w:rsidRPr="00DE526E">
                    <w:rPr>
                      <w:rFonts w:ascii="Roboto Condensed" w:eastAsia="Calibri" w:hAnsi="Roboto Condensed" w:cs="Calibri"/>
                      <w:color w:val="000000" w:themeColor="text1"/>
                      <w:sz w:val="20"/>
                    </w:rPr>
                    <w:t>Suma godzin</w:t>
                  </w:r>
                </w:p>
              </w:tc>
              <w:tc>
                <w:tcPr>
                  <w:tcW w:w="1143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14:paraId="796F5D51" w14:textId="37238E76" w:rsidR="008C0C0F" w:rsidRPr="00B0188F" w:rsidRDefault="008C0C0F">
                  <w:pPr>
                    <w:spacing w:after="0" w:line="240" w:lineRule="auto"/>
                    <w:jc w:val="center"/>
                    <w:rPr>
                      <w:rFonts w:ascii="Roboto Condensed" w:eastAsia="Calibri" w:hAnsi="Roboto Condensed" w:cs="Calibri"/>
                      <w:highlight w:val="yellow"/>
                    </w:rPr>
                  </w:pPr>
                </w:p>
              </w:tc>
              <w:tc>
                <w:tcPr>
                  <w:tcW w:w="1393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14:paraId="405BEB78" w14:textId="77777777" w:rsidR="008C0C0F" w:rsidRPr="00B0188F" w:rsidRDefault="008C0C0F">
                  <w:pPr>
                    <w:spacing w:after="0" w:line="240" w:lineRule="auto"/>
                    <w:jc w:val="center"/>
                    <w:rPr>
                      <w:rFonts w:ascii="Roboto Condensed" w:eastAsia="Calibri" w:hAnsi="Roboto Condensed" w:cs="Calibri"/>
                      <w:highlight w:val="yellow"/>
                    </w:rPr>
                  </w:pPr>
                  <w:r w:rsidRPr="00B0188F">
                    <w:rPr>
                      <w:rFonts w:ascii="Roboto Condensed" w:eastAsia="Calibri" w:hAnsi="Roboto Condensed" w:cs="Calibri"/>
                      <w:highlight w:val="yellow"/>
                    </w:rPr>
                    <w:t>100</w:t>
                  </w:r>
                </w:p>
              </w:tc>
            </w:tr>
            <w:tr w:rsidR="008C0C0F" w:rsidRPr="00DE526E" w14:paraId="7F1E6305" w14:textId="77777777" w:rsidTr="00704C72">
              <w:trPr>
                <w:trHeight w:val="263"/>
              </w:trPr>
              <w:tc>
                <w:tcPr>
                  <w:tcW w:w="5055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560" w:type="dxa"/>
                    <w:right w:w="560" w:type="dxa"/>
                  </w:tcMar>
                </w:tcPr>
                <w:p w14:paraId="3F913AEA" w14:textId="77777777" w:rsidR="008C0C0F" w:rsidRPr="00DE526E" w:rsidRDefault="008C0C0F" w:rsidP="00080011">
                  <w:pPr>
                    <w:spacing w:after="0" w:line="240" w:lineRule="auto"/>
                    <w:ind w:left="-505"/>
                    <w:rPr>
                      <w:rFonts w:ascii="Roboto Condensed" w:eastAsia="Calibri" w:hAnsi="Roboto Condensed" w:cs="Calibri"/>
                      <w:color w:val="000000" w:themeColor="text1"/>
                    </w:rPr>
                  </w:pPr>
                  <w:r w:rsidRPr="00DE526E">
                    <w:rPr>
                      <w:rFonts w:ascii="Roboto Condensed" w:eastAsia="Calibri" w:hAnsi="Roboto Condensed" w:cs="Calibri"/>
                      <w:color w:val="000000" w:themeColor="text1"/>
                      <w:sz w:val="20"/>
                    </w:rPr>
                    <w:t>Liczba punktów ECTS</w:t>
                  </w:r>
                </w:p>
              </w:tc>
              <w:tc>
                <w:tcPr>
                  <w:tcW w:w="2536" w:type="dxa"/>
                  <w:gridSpan w:val="2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560" w:type="dxa"/>
                    <w:right w:w="560" w:type="dxa"/>
                  </w:tcMar>
                </w:tcPr>
                <w:p w14:paraId="418DFC8C" w14:textId="77777777" w:rsidR="008C0C0F" w:rsidRPr="00B0188F" w:rsidRDefault="008C0C0F">
                  <w:pPr>
                    <w:spacing w:after="0" w:line="240" w:lineRule="auto"/>
                    <w:jc w:val="center"/>
                    <w:rPr>
                      <w:rFonts w:ascii="Roboto Condensed" w:eastAsia="Calibri" w:hAnsi="Roboto Condensed" w:cs="Calibri"/>
                      <w:highlight w:val="yellow"/>
                    </w:rPr>
                  </w:pPr>
                  <w:r w:rsidRPr="00B0188F">
                    <w:rPr>
                      <w:rFonts w:ascii="Roboto Condensed" w:eastAsia="Calibri" w:hAnsi="Roboto Condensed" w:cs="Calibri"/>
                      <w:highlight w:val="yellow"/>
                    </w:rPr>
                    <w:t>4</w:t>
                  </w:r>
                </w:p>
              </w:tc>
            </w:tr>
          </w:tbl>
          <w:p w14:paraId="4BC9A0B1" w14:textId="77777777" w:rsidR="008C0C0F" w:rsidRPr="00DE526E" w:rsidRDefault="008C0C0F">
            <w:pPr>
              <w:spacing w:after="0" w:line="240" w:lineRule="auto"/>
              <w:rPr>
                <w:rFonts w:ascii="Roboto Condensed" w:eastAsia="Calibri" w:hAnsi="Roboto Condensed" w:cs="Calibri"/>
              </w:rPr>
            </w:pPr>
          </w:p>
        </w:tc>
      </w:tr>
      <w:tr w:rsidR="008C0C0F" w:rsidRPr="00DE526E" w14:paraId="113AD201" w14:textId="77777777" w:rsidTr="00704C72">
        <w:trPr>
          <w:trHeight w:val="1"/>
        </w:trPr>
        <w:tc>
          <w:tcPr>
            <w:tcW w:w="2845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F2F2F2"/>
            <w:tcMar>
              <w:left w:w="94" w:type="dxa"/>
              <w:right w:w="94" w:type="dxa"/>
            </w:tcMar>
          </w:tcPr>
          <w:p w14:paraId="0B1A8D42" w14:textId="77777777" w:rsidR="008C0C0F" w:rsidRPr="00DE526E" w:rsidRDefault="008C0C0F">
            <w:pPr>
              <w:spacing w:after="240" w:line="240" w:lineRule="auto"/>
              <w:rPr>
                <w:rFonts w:ascii="Roboto Condensed" w:eastAsia="Calibri" w:hAnsi="Roboto Condensed" w:cs="Calibri"/>
              </w:rPr>
            </w:pPr>
            <w:r w:rsidRPr="00DE526E">
              <w:rPr>
                <w:rFonts w:ascii="Roboto Condensed" w:eastAsia="Calibri" w:hAnsi="Roboto Condensed" w:cs="Calibri"/>
                <w:sz w:val="20"/>
              </w:rPr>
              <w:t>Macierz realizacji przedmiotu</w:t>
            </w:r>
          </w:p>
        </w:tc>
        <w:tc>
          <w:tcPr>
            <w:tcW w:w="7938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000000" w:fill="FFFFFF"/>
            <w:tcMar>
              <w:left w:w="94" w:type="dxa"/>
              <w:right w:w="94" w:type="dxa"/>
            </w:tcMar>
          </w:tcPr>
          <w:tbl>
            <w:tblPr>
              <w:tblW w:w="0" w:type="auto"/>
              <w:tblLayout w:type="fixed"/>
              <w:tblCellMar>
                <w:left w:w="10" w:type="dxa"/>
                <w:right w:w="10" w:type="dxa"/>
              </w:tblCellMar>
              <w:tblLook w:val="0000" w:firstRow="0" w:lastRow="0" w:firstColumn="0" w:lastColumn="0" w:noHBand="0" w:noVBand="0"/>
            </w:tblPr>
            <w:tblGrid>
              <w:gridCol w:w="1207"/>
              <w:gridCol w:w="1143"/>
              <w:gridCol w:w="1080"/>
              <w:gridCol w:w="1179"/>
              <w:gridCol w:w="1276"/>
              <w:gridCol w:w="1701"/>
            </w:tblGrid>
            <w:tr w:rsidR="008C0C0F" w:rsidRPr="00DE526E" w14:paraId="2E41693E" w14:textId="77777777" w:rsidTr="00EB7898">
              <w:trPr>
                <w:trHeight w:val="827"/>
              </w:trPr>
              <w:tc>
                <w:tcPr>
                  <w:tcW w:w="1207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14:paraId="14A9C42B" w14:textId="77777777" w:rsidR="008C0C0F" w:rsidRPr="00B0188F" w:rsidRDefault="008C0C0F" w:rsidP="00B0188F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B0188F">
                    <w:rPr>
                      <w:rFonts w:ascii="Times New Roman" w:eastAsia="Calibri" w:hAnsi="Times New Roman" w:cs="Times New Roman"/>
                      <w:color w:val="000000" w:themeColor="text1"/>
                      <w:sz w:val="20"/>
                      <w:szCs w:val="20"/>
                    </w:rPr>
                    <w:t>Przedmiot. efekt uczenia się</w:t>
                  </w:r>
                </w:p>
              </w:tc>
              <w:tc>
                <w:tcPr>
                  <w:tcW w:w="1143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14:paraId="4FD75905" w14:textId="77777777" w:rsidR="008C0C0F" w:rsidRPr="00B0188F" w:rsidRDefault="008C0C0F" w:rsidP="00B0188F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  <w:sz w:val="20"/>
                      <w:szCs w:val="20"/>
                    </w:rPr>
                  </w:pPr>
                  <w:r w:rsidRPr="00B0188F">
                    <w:rPr>
                      <w:rFonts w:ascii="Times New Roman" w:eastAsia="Calibri" w:hAnsi="Times New Roman" w:cs="Times New Roman"/>
                      <w:sz w:val="20"/>
                      <w:szCs w:val="20"/>
                    </w:rPr>
                    <w:t>Odniesienie do efektów kierunkowych</w:t>
                  </w:r>
                </w:p>
              </w:tc>
              <w:tc>
                <w:tcPr>
                  <w:tcW w:w="1080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14:paraId="137F05E3" w14:textId="77777777" w:rsidR="008C0C0F" w:rsidRPr="00B0188F" w:rsidRDefault="008C0C0F" w:rsidP="00B0188F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  <w:sz w:val="20"/>
                      <w:szCs w:val="20"/>
                    </w:rPr>
                  </w:pPr>
                  <w:r w:rsidRPr="00B0188F">
                    <w:rPr>
                      <w:rFonts w:ascii="Times New Roman" w:eastAsia="Calibri" w:hAnsi="Times New Roman" w:cs="Times New Roman"/>
                      <w:sz w:val="20"/>
                      <w:szCs w:val="20"/>
                    </w:rPr>
                    <w:t>Cele przedmiotu</w:t>
                  </w:r>
                </w:p>
              </w:tc>
              <w:tc>
                <w:tcPr>
                  <w:tcW w:w="1179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</w:tcPr>
                <w:p w14:paraId="0B118C9E" w14:textId="77777777" w:rsidR="008C0C0F" w:rsidRPr="00B0188F" w:rsidRDefault="008C0C0F" w:rsidP="00B0188F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  <w:sz w:val="20"/>
                      <w:szCs w:val="20"/>
                    </w:rPr>
                  </w:pPr>
                  <w:r w:rsidRPr="00B0188F">
                    <w:rPr>
                      <w:rFonts w:ascii="Times New Roman" w:eastAsia="Calibri" w:hAnsi="Times New Roman" w:cs="Times New Roman"/>
                      <w:sz w:val="20"/>
                      <w:szCs w:val="20"/>
                    </w:rPr>
                    <w:t>Treści</w:t>
                  </w:r>
                </w:p>
                <w:p w14:paraId="3B4C30E3" w14:textId="77777777" w:rsidR="008C0C0F" w:rsidRPr="00B0188F" w:rsidRDefault="008C0C0F" w:rsidP="00B0188F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  <w:sz w:val="20"/>
                      <w:szCs w:val="20"/>
                    </w:rPr>
                  </w:pPr>
                  <w:r w:rsidRPr="00B0188F">
                    <w:rPr>
                      <w:rFonts w:ascii="Times New Roman" w:eastAsia="Calibri" w:hAnsi="Times New Roman" w:cs="Times New Roman"/>
                      <w:sz w:val="20"/>
                      <w:szCs w:val="20"/>
                    </w:rPr>
                    <w:t>przedmiotu</w:t>
                  </w:r>
                </w:p>
              </w:tc>
              <w:tc>
                <w:tcPr>
                  <w:tcW w:w="1276" w:type="dxa"/>
                  <w:tcBorders>
                    <w:top w:val="single" w:sz="8" w:space="0" w:color="CCCCCC"/>
                    <w:left w:val="single" w:sz="4" w:space="0" w:color="000000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14:paraId="74FC43BC" w14:textId="77777777" w:rsidR="008C0C0F" w:rsidRPr="00B0188F" w:rsidRDefault="008C0C0F" w:rsidP="00B0188F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  <w:sz w:val="20"/>
                      <w:szCs w:val="20"/>
                    </w:rPr>
                  </w:pPr>
                  <w:r w:rsidRPr="00B0188F">
                    <w:rPr>
                      <w:rFonts w:ascii="Times New Roman" w:eastAsia="Calibri" w:hAnsi="Times New Roman" w:cs="Times New Roman"/>
                      <w:sz w:val="20"/>
                      <w:szCs w:val="20"/>
                    </w:rPr>
                    <w:t>Metody/</w:t>
                  </w:r>
                </w:p>
                <w:p w14:paraId="0CBF8A3F" w14:textId="77777777" w:rsidR="008C0C0F" w:rsidRPr="00B0188F" w:rsidRDefault="008C0C0F" w:rsidP="00B0188F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  <w:sz w:val="20"/>
                      <w:szCs w:val="20"/>
                    </w:rPr>
                  </w:pPr>
                  <w:r w:rsidRPr="00B0188F">
                    <w:rPr>
                      <w:rFonts w:ascii="Times New Roman" w:eastAsia="Calibri" w:hAnsi="Times New Roman" w:cs="Times New Roman"/>
                      <w:sz w:val="20"/>
                      <w:szCs w:val="20"/>
                    </w:rPr>
                    <w:t>narzędzia</w:t>
                  </w:r>
                </w:p>
                <w:p w14:paraId="2B274B9C" w14:textId="77777777" w:rsidR="008C0C0F" w:rsidRPr="00B0188F" w:rsidRDefault="008C0C0F" w:rsidP="00B0188F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  <w:sz w:val="20"/>
                      <w:szCs w:val="20"/>
                    </w:rPr>
                  </w:pPr>
                  <w:r w:rsidRPr="00B0188F">
                    <w:rPr>
                      <w:rFonts w:ascii="Times New Roman" w:eastAsia="Calibri" w:hAnsi="Times New Roman" w:cs="Times New Roman"/>
                      <w:sz w:val="20"/>
                      <w:szCs w:val="20"/>
                    </w:rPr>
                    <w:t>dydaktyczne</w:t>
                  </w:r>
                </w:p>
              </w:tc>
              <w:tc>
                <w:tcPr>
                  <w:tcW w:w="1701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14:paraId="1D8C6668" w14:textId="77777777" w:rsidR="008C0C0F" w:rsidRPr="00B0188F" w:rsidRDefault="008C0C0F" w:rsidP="00B0188F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  <w:sz w:val="20"/>
                      <w:szCs w:val="20"/>
                    </w:rPr>
                  </w:pPr>
                  <w:r w:rsidRPr="00B0188F">
                    <w:rPr>
                      <w:rFonts w:ascii="Times New Roman" w:eastAsia="Calibri" w:hAnsi="Times New Roman" w:cs="Times New Roman"/>
                      <w:sz w:val="20"/>
                      <w:szCs w:val="20"/>
                    </w:rPr>
                    <w:t>Sposoby weryfikacji efektu</w:t>
                  </w:r>
                </w:p>
              </w:tc>
            </w:tr>
            <w:tr w:rsidR="00B0188F" w:rsidRPr="00DE526E" w14:paraId="33F1B939" w14:textId="77777777" w:rsidTr="00B0188F">
              <w:trPr>
                <w:trHeight w:val="1"/>
              </w:trPr>
              <w:tc>
                <w:tcPr>
                  <w:tcW w:w="1207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auto" w:fill="auto"/>
                  <w:tcMar>
                    <w:left w:w="94" w:type="dxa"/>
                    <w:right w:w="94" w:type="dxa"/>
                  </w:tcMar>
                </w:tcPr>
                <w:p w14:paraId="6757EF48" w14:textId="64076290" w:rsidR="00B0188F" w:rsidRPr="00095F33" w:rsidRDefault="00B0188F" w:rsidP="00B0188F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  <w:sz w:val="20"/>
                      <w:szCs w:val="20"/>
                    </w:rPr>
                  </w:pPr>
                  <w:r w:rsidRPr="00095F33">
                    <w:rPr>
                      <w:rFonts w:ascii="Times New Roman" w:eastAsia="Calibri" w:hAnsi="Times New Roman" w:cs="Times New Roman"/>
                      <w:sz w:val="20"/>
                      <w:szCs w:val="20"/>
                    </w:rPr>
                    <w:t>E1</w:t>
                  </w:r>
                </w:p>
              </w:tc>
              <w:tc>
                <w:tcPr>
                  <w:tcW w:w="1143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auto" w:fill="auto"/>
                  <w:tcMar>
                    <w:left w:w="94" w:type="dxa"/>
                    <w:right w:w="94" w:type="dxa"/>
                  </w:tcMar>
                </w:tcPr>
                <w:p w14:paraId="4A653A02" w14:textId="77777777" w:rsidR="00B0188F" w:rsidRPr="00095F33" w:rsidRDefault="00B0188F" w:rsidP="00B0188F">
                  <w:pPr>
                    <w:spacing w:line="240" w:lineRule="auto"/>
                    <w:rPr>
                      <w:rStyle w:val="HTML-kod"/>
                      <w:rFonts w:ascii="Times New Roman" w:eastAsiaTheme="minorEastAsia" w:hAnsi="Times New Roman" w:cs="Times New Roman"/>
                    </w:rPr>
                  </w:pPr>
                  <w:r w:rsidRPr="00095F33">
                    <w:rPr>
                      <w:rStyle w:val="HTML-kod"/>
                      <w:rFonts w:ascii="Times New Roman" w:eastAsiaTheme="minorEastAsia" w:hAnsi="Times New Roman" w:cs="Times New Roman"/>
                    </w:rPr>
                    <w:t>WF-ST2-FR-W01-20/21Z</w:t>
                  </w:r>
                </w:p>
                <w:p w14:paraId="286F308D" w14:textId="77777777" w:rsidR="00B0188F" w:rsidRPr="00095F33" w:rsidRDefault="00B0188F" w:rsidP="00B0188F">
                  <w:pPr>
                    <w:spacing w:line="240" w:lineRule="auto"/>
                    <w:rPr>
                      <w:rStyle w:val="HTML-kod"/>
                      <w:rFonts w:ascii="Times New Roman" w:eastAsiaTheme="minorEastAsia" w:hAnsi="Times New Roman" w:cs="Times New Roman"/>
                    </w:rPr>
                  </w:pPr>
                  <w:r w:rsidRPr="00095F33">
                    <w:rPr>
                      <w:rStyle w:val="HTML-kod"/>
                      <w:rFonts w:ascii="Times New Roman" w:eastAsiaTheme="minorEastAsia" w:hAnsi="Times New Roman" w:cs="Times New Roman"/>
                    </w:rPr>
                    <w:t>WF-ST2-FR-W02-20/21Z</w:t>
                  </w:r>
                </w:p>
                <w:p w14:paraId="4CA6522F" w14:textId="77777777" w:rsidR="00B0188F" w:rsidRPr="00095F33" w:rsidRDefault="00B0188F" w:rsidP="00B0188F">
                  <w:pPr>
                    <w:spacing w:line="240" w:lineRule="auto"/>
                    <w:rPr>
                      <w:rStyle w:val="HTML-kod"/>
                      <w:rFonts w:ascii="Times New Roman" w:eastAsiaTheme="minorEastAsia" w:hAnsi="Times New Roman" w:cs="Times New Roman"/>
                    </w:rPr>
                  </w:pPr>
                  <w:r w:rsidRPr="00095F33">
                    <w:rPr>
                      <w:rStyle w:val="HTML-kod"/>
                      <w:rFonts w:ascii="Times New Roman" w:eastAsiaTheme="minorEastAsia" w:hAnsi="Times New Roman" w:cs="Times New Roman"/>
                    </w:rPr>
                    <w:t>WF-ST2-FR-W03-20/21Z</w:t>
                  </w:r>
                </w:p>
                <w:p w14:paraId="23ABC16C" w14:textId="77777777" w:rsidR="00B0188F" w:rsidRPr="00095F33" w:rsidRDefault="00B0188F" w:rsidP="00B0188F">
                  <w:pPr>
                    <w:spacing w:line="240" w:lineRule="auto"/>
                    <w:rPr>
                      <w:rStyle w:val="HTML-kod"/>
                      <w:rFonts w:ascii="Times New Roman" w:eastAsiaTheme="minorEastAsia" w:hAnsi="Times New Roman" w:cs="Times New Roman"/>
                    </w:rPr>
                  </w:pPr>
                  <w:r w:rsidRPr="00095F33">
                    <w:rPr>
                      <w:rStyle w:val="HTML-kod"/>
                      <w:rFonts w:ascii="Times New Roman" w:eastAsiaTheme="minorEastAsia" w:hAnsi="Times New Roman" w:cs="Times New Roman"/>
                    </w:rPr>
                    <w:t>WF-ST2-FR-W04-20/21Z</w:t>
                  </w:r>
                </w:p>
                <w:p w14:paraId="0F2818BD" w14:textId="77777777" w:rsidR="00B0188F" w:rsidRPr="00095F33" w:rsidRDefault="00B0188F" w:rsidP="00B0188F">
                  <w:pPr>
                    <w:spacing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095F33">
                    <w:rPr>
                      <w:rStyle w:val="HTML-kod"/>
                      <w:rFonts w:ascii="Times New Roman" w:eastAsiaTheme="minorEastAsia" w:hAnsi="Times New Roman" w:cs="Times New Roman"/>
                    </w:rPr>
                    <w:t>WF-ST2-FR-W05-20/21Z</w:t>
                  </w:r>
                </w:p>
                <w:p w14:paraId="338396EA" w14:textId="22E36281" w:rsidR="00B0188F" w:rsidRPr="00095F33" w:rsidRDefault="00B0188F" w:rsidP="00B0188F">
                  <w:pPr>
                    <w:spacing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095F33">
                    <w:rPr>
                      <w:rStyle w:val="HTML-kod"/>
                      <w:rFonts w:ascii="Times New Roman" w:eastAsiaTheme="minorEastAsia" w:hAnsi="Times New Roman" w:cs="Times New Roman"/>
                    </w:rPr>
                    <w:t>WF-ST2-FR-W07-20/21Z</w:t>
                  </w:r>
                </w:p>
              </w:tc>
              <w:tc>
                <w:tcPr>
                  <w:tcW w:w="1080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auto" w:fill="auto"/>
                  <w:tcMar>
                    <w:left w:w="94" w:type="dxa"/>
                    <w:right w:w="94" w:type="dxa"/>
                  </w:tcMar>
                </w:tcPr>
                <w:p w14:paraId="5A416F37" w14:textId="5F903837" w:rsidR="00B0188F" w:rsidRPr="00095F33" w:rsidRDefault="00B0188F" w:rsidP="00B0188F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  <w:sz w:val="20"/>
                      <w:szCs w:val="20"/>
                    </w:rPr>
                  </w:pPr>
                  <w:r w:rsidRPr="00095F33">
                    <w:rPr>
                      <w:rFonts w:ascii="Times New Roman" w:eastAsia="Calibri" w:hAnsi="Times New Roman" w:cs="Times New Roman"/>
                      <w:sz w:val="20"/>
                      <w:szCs w:val="20"/>
                    </w:rPr>
                    <w:t>C1</w:t>
                  </w:r>
                </w:p>
              </w:tc>
              <w:tc>
                <w:tcPr>
                  <w:tcW w:w="1179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auto" w:fill="auto"/>
                </w:tcPr>
                <w:p w14:paraId="1B547384" w14:textId="5DB85AFA" w:rsidR="00B0188F" w:rsidRPr="00095F33" w:rsidRDefault="00B0188F" w:rsidP="00B0188F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  <w:sz w:val="20"/>
                      <w:szCs w:val="20"/>
                    </w:rPr>
                  </w:pPr>
                  <w:r w:rsidRPr="00095F33">
                    <w:rPr>
                      <w:rFonts w:ascii="Times New Roman" w:eastAsia="Calibri" w:hAnsi="Times New Roman" w:cs="Times New Roman"/>
                      <w:sz w:val="20"/>
                      <w:szCs w:val="20"/>
                    </w:rPr>
                    <w:t>W1 W2 W3 W4 W5 W6</w:t>
                  </w:r>
                </w:p>
              </w:tc>
              <w:tc>
                <w:tcPr>
                  <w:tcW w:w="1276" w:type="dxa"/>
                  <w:tcBorders>
                    <w:top w:val="single" w:sz="8" w:space="0" w:color="CCCCCC"/>
                    <w:left w:val="single" w:sz="4" w:space="0" w:color="000000"/>
                    <w:bottom w:val="single" w:sz="8" w:space="0" w:color="CCCCCC"/>
                    <w:right w:val="single" w:sz="8" w:space="0" w:color="CCCCCC"/>
                  </w:tcBorders>
                  <w:shd w:val="clear" w:color="auto" w:fill="auto"/>
                  <w:tcMar>
                    <w:left w:w="94" w:type="dxa"/>
                    <w:right w:w="94" w:type="dxa"/>
                  </w:tcMar>
                </w:tcPr>
                <w:p w14:paraId="11E03CF6" w14:textId="3ADF76D8" w:rsidR="00B0188F" w:rsidRPr="00095F33" w:rsidRDefault="00B0188F" w:rsidP="00B0188F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  <w:sz w:val="20"/>
                      <w:szCs w:val="20"/>
                    </w:rPr>
                  </w:pPr>
                  <w:r w:rsidRPr="00095F33">
                    <w:rPr>
                      <w:rFonts w:ascii="Times New Roman" w:eastAsia="Calibri" w:hAnsi="Times New Roman" w:cs="Times New Roman"/>
                      <w:sz w:val="20"/>
                      <w:szCs w:val="20"/>
                    </w:rPr>
                    <w:t>N1 N2</w:t>
                  </w:r>
                </w:p>
              </w:tc>
              <w:tc>
                <w:tcPr>
                  <w:tcW w:w="1701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auto" w:fill="auto"/>
                  <w:tcMar>
                    <w:left w:w="94" w:type="dxa"/>
                    <w:right w:w="94" w:type="dxa"/>
                  </w:tcMar>
                </w:tcPr>
                <w:p w14:paraId="628F7112" w14:textId="06F797B1" w:rsidR="00B0188F" w:rsidRPr="00095F33" w:rsidRDefault="00B0188F" w:rsidP="00B0188F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  <w:sz w:val="20"/>
                      <w:szCs w:val="20"/>
                    </w:rPr>
                  </w:pPr>
                  <w:r w:rsidRPr="00095F33">
                    <w:rPr>
                      <w:rFonts w:ascii="Times New Roman" w:eastAsia="Calibri" w:hAnsi="Times New Roman" w:cs="Times New Roman"/>
                      <w:sz w:val="20"/>
                      <w:szCs w:val="20"/>
                    </w:rPr>
                    <w:t>egzamin pisemny, test wyboru, prezentacja,</w:t>
                  </w:r>
                </w:p>
              </w:tc>
            </w:tr>
            <w:tr w:rsidR="00B0188F" w:rsidRPr="00DE526E" w14:paraId="5E8F2878" w14:textId="77777777" w:rsidTr="00B0188F">
              <w:trPr>
                <w:trHeight w:val="1"/>
              </w:trPr>
              <w:tc>
                <w:tcPr>
                  <w:tcW w:w="1207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auto" w:fill="auto"/>
                  <w:tcMar>
                    <w:left w:w="94" w:type="dxa"/>
                    <w:right w:w="94" w:type="dxa"/>
                  </w:tcMar>
                </w:tcPr>
                <w:p w14:paraId="50F45C61" w14:textId="32EE19B7" w:rsidR="00B0188F" w:rsidRPr="00095F33" w:rsidRDefault="00B0188F" w:rsidP="00B0188F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  <w:sz w:val="20"/>
                      <w:szCs w:val="20"/>
                    </w:rPr>
                  </w:pPr>
                  <w:r w:rsidRPr="00095F33">
                    <w:rPr>
                      <w:rFonts w:ascii="Times New Roman" w:eastAsia="Calibri" w:hAnsi="Times New Roman" w:cs="Times New Roman"/>
                      <w:sz w:val="20"/>
                      <w:szCs w:val="20"/>
                    </w:rPr>
                    <w:t>E2</w:t>
                  </w:r>
                </w:p>
              </w:tc>
              <w:tc>
                <w:tcPr>
                  <w:tcW w:w="1143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auto" w:fill="auto"/>
                  <w:tcMar>
                    <w:left w:w="94" w:type="dxa"/>
                    <w:right w:w="94" w:type="dxa"/>
                  </w:tcMar>
                </w:tcPr>
                <w:p w14:paraId="7FFBF55F" w14:textId="77777777" w:rsidR="00B0188F" w:rsidRPr="00095F33" w:rsidRDefault="00B0188F" w:rsidP="00B0188F">
                  <w:pPr>
                    <w:spacing w:line="240" w:lineRule="auto"/>
                    <w:rPr>
                      <w:rStyle w:val="HTML-kod"/>
                      <w:rFonts w:ascii="Times New Roman" w:eastAsiaTheme="minorEastAsia" w:hAnsi="Times New Roman" w:cs="Times New Roman"/>
                    </w:rPr>
                  </w:pPr>
                  <w:r w:rsidRPr="00095F33">
                    <w:rPr>
                      <w:rStyle w:val="HTML-kod"/>
                      <w:rFonts w:ascii="Times New Roman" w:eastAsiaTheme="minorEastAsia" w:hAnsi="Times New Roman" w:cs="Times New Roman"/>
                    </w:rPr>
                    <w:t>WF-ST2-FR-U01-20/21Z</w:t>
                  </w:r>
                </w:p>
                <w:p w14:paraId="00014463" w14:textId="77777777" w:rsidR="00B0188F" w:rsidRPr="00095F33" w:rsidRDefault="00B0188F" w:rsidP="00B0188F">
                  <w:pPr>
                    <w:spacing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095F33">
                    <w:rPr>
                      <w:rStyle w:val="HTML-kod"/>
                      <w:rFonts w:ascii="Times New Roman" w:eastAsiaTheme="minorEastAsia" w:hAnsi="Times New Roman" w:cs="Times New Roman"/>
                    </w:rPr>
                    <w:t>WF-ST2-FR-U02-20/21Z</w:t>
                  </w:r>
                </w:p>
                <w:p w14:paraId="4BA93BA4" w14:textId="77777777" w:rsidR="00B0188F" w:rsidRPr="00095F33" w:rsidRDefault="00B0188F" w:rsidP="00B0188F">
                  <w:pPr>
                    <w:spacing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095F33">
                    <w:rPr>
                      <w:rStyle w:val="HTML-kod"/>
                      <w:rFonts w:ascii="Times New Roman" w:eastAsiaTheme="minorEastAsia" w:hAnsi="Times New Roman" w:cs="Times New Roman"/>
                    </w:rPr>
                    <w:t>WF-ST2-FR-U03-20/21Z</w:t>
                  </w:r>
                </w:p>
                <w:p w14:paraId="3661ECD4" w14:textId="77777777" w:rsidR="00B0188F" w:rsidRPr="00095F33" w:rsidRDefault="00B0188F" w:rsidP="00B0188F">
                  <w:pPr>
                    <w:spacing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095F33">
                    <w:rPr>
                      <w:rStyle w:val="HTML-kod"/>
                      <w:rFonts w:ascii="Times New Roman" w:eastAsiaTheme="minorEastAsia" w:hAnsi="Times New Roman" w:cs="Times New Roman"/>
                    </w:rPr>
                    <w:t>WF-ST2-FR-U05-20/21Z</w:t>
                  </w:r>
                </w:p>
                <w:p w14:paraId="65C75815" w14:textId="2B41926F" w:rsidR="00B0188F" w:rsidRPr="00095F33" w:rsidRDefault="00B0188F" w:rsidP="00B0188F">
                  <w:pPr>
                    <w:spacing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095F33">
                    <w:rPr>
                      <w:rStyle w:val="HTML-kod"/>
                      <w:rFonts w:ascii="Times New Roman" w:eastAsiaTheme="minorEastAsia" w:hAnsi="Times New Roman" w:cs="Times New Roman"/>
                    </w:rPr>
                    <w:t>WF-ST2-FR-U06-20/21ZC</w:t>
                  </w:r>
                </w:p>
                <w:p w14:paraId="4988DFF0" w14:textId="325C175E" w:rsidR="00B0188F" w:rsidRPr="00095F33" w:rsidRDefault="00B0188F" w:rsidP="00B0188F">
                  <w:pPr>
                    <w:spacing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095F33">
                    <w:rPr>
                      <w:rStyle w:val="HTML-kod"/>
                      <w:rFonts w:ascii="Times New Roman" w:eastAsiaTheme="minorEastAsia" w:hAnsi="Times New Roman" w:cs="Times New Roman"/>
                    </w:rPr>
                    <w:t>WF-ST2-FR-U07-20/21Z</w:t>
                  </w:r>
                </w:p>
              </w:tc>
              <w:tc>
                <w:tcPr>
                  <w:tcW w:w="1080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auto" w:fill="auto"/>
                  <w:tcMar>
                    <w:left w:w="94" w:type="dxa"/>
                    <w:right w:w="94" w:type="dxa"/>
                  </w:tcMar>
                </w:tcPr>
                <w:p w14:paraId="2303C6D7" w14:textId="5E4C2C05" w:rsidR="00B0188F" w:rsidRPr="00095F33" w:rsidRDefault="00B0188F" w:rsidP="00B0188F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  <w:sz w:val="20"/>
                      <w:szCs w:val="20"/>
                    </w:rPr>
                  </w:pPr>
                  <w:r w:rsidRPr="00095F33">
                    <w:rPr>
                      <w:rFonts w:ascii="Times New Roman" w:eastAsia="Calibri" w:hAnsi="Times New Roman" w:cs="Times New Roman"/>
                      <w:sz w:val="20"/>
                      <w:szCs w:val="20"/>
                    </w:rPr>
                    <w:t>C2</w:t>
                  </w:r>
                </w:p>
              </w:tc>
              <w:tc>
                <w:tcPr>
                  <w:tcW w:w="1179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auto" w:fill="auto"/>
                </w:tcPr>
                <w:p w14:paraId="62EFF8F9" w14:textId="12C39E18" w:rsidR="00B0188F" w:rsidRPr="00095F33" w:rsidRDefault="00B0188F" w:rsidP="00B0188F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  <w:sz w:val="20"/>
                      <w:szCs w:val="20"/>
                    </w:rPr>
                  </w:pPr>
                  <w:r w:rsidRPr="00095F33">
                    <w:rPr>
                      <w:rFonts w:ascii="Times New Roman" w:eastAsia="Calibri" w:hAnsi="Times New Roman" w:cs="Times New Roman"/>
                      <w:sz w:val="20"/>
                      <w:szCs w:val="20"/>
                    </w:rPr>
                    <w:t>W5 C1 C2 C3</w:t>
                  </w:r>
                </w:p>
              </w:tc>
              <w:tc>
                <w:tcPr>
                  <w:tcW w:w="1276" w:type="dxa"/>
                  <w:tcBorders>
                    <w:top w:val="single" w:sz="8" w:space="0" w:color="CCCCCC"/>
                    <w:left w:val="single" w:sz="4" w:space="0" w:color="000000"/>
                    <w:bottom w:val="single" w:sz="8" w:space="0" w:color="CCCCCC"/>
                    <w:right w:val="single" w:sz="8" w:space="0" w:color="CCCCCC"/>
                  </w:tcBorders>
                  <w:shd w:val="clear" w:color="auto" w:fill="auto"/>
                  <w:tcMar>
                    <w:left w:w="94" w:type="dxa"/>
                    <w:right w:w="94" w:type="dxa"/>
                  </w:tcMar>
                </w:tcPr>
                <w:p w14:paraId="2B2F649D" w14:textId="71967E9B" w:rsidR="00B0188F" w:rsidRPr="00095F33" w:rsidRDefault="00B0188F" w:rsidP="00B0188F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  <w:sz w:val="20"/>
                      <w:szCs w:val="20"/>
                    </w:rPr>
                  </w:pPr>
                  <w:r w:rsidRPr="00095F33">
                    <w:rPr>
                      <w:rFonts w:ascii="Times New Roman" w:eastAsia="Calibri" w:hAnsi="Times New Roman" w:cs="Times New Roman"/>
                      <w:sz w:val="20"/>
                      <w:szCs w:val="20"/>
                    </w:rPr>
                    <w:t>N1 N2 N3 N4</w:t>
                  </w:r>
                </w:p>
              </w:tc>
              <w:tc>
                <w:tcPr>
                  <w:tcW w:w="1701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auto" w:fill="auto"/>
                  <w:tcMar>
                    <w:left w:w="94" w:type="dxa"/>
                    <w:right w:w="94" w:type="dxa"/>
                  </w:tcMar>
                </w:tcPr>
                <w:p w14:paraId="5433B40D" w14:textId="63831620" w:rsidR="00B0188F" w:rsidRPr="00095F33" w:rsidRDefault="00B0188F" w:rsidP="00B0188F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  <w:sz w:val="20"/>
                      <w:szCs w:val="20"/>
                    </w:rPr>
                  </w:pPr>
                  <w:r w:rsidRPr="00095F33">
                    <w:rPr>
                      <w:rFonts w:ascii="Times New Roman" w:eastAsia="Calibri" w:hAnsi="Times New Roman" w:cs="Times New Roman"/>
                      <w:sz w:val="20"/>
                      <w:szCs w:val="20"/>
                    </w:rPr>
                    <w:t>egzamin pisemny, test wyboru, kolokwium, prezentacja,</w:t>
                  </w:r>
                </w:p>
              </w:tc>
            </w:tr>
            <w:tr w:rsidR="008C0C0F" w:rsidRPr="00DE526E" w14:paraId="60EBD15D" w14:textId="77777777" w:rsidTr="00B0188F">
              <w:trPr>
                <w:trHeight w:val="1"/>
              </w:trPr>
              <w:tc>
                <w:tcPr>
                  <w:tcW w:w="1207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auto" w:fill="auto"/>
                  <w:tcMar>
                    <w:left w:w="94" w:type="dxa"/>
                    <w:right w:w="94" w:type="dxa"/>
                  </w:tcMar>
                </w:tcPr>
                <w:p w14:paraId="1E6F319D" w14:textId="5BE1D45C" w:rsidR="008C0C0F" w:rsidRPr="00095F33" w:rsidRDefault="00B0188F" w:rsidP="00B0188F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  <w:sz w:val="20"/>
                      <w:szCs w:val="20"/>
                    </w:rPr>
                  </w:pPr>
                  <w:r w:rsidRPr="00095F33">
                    <w:rPr>
                      <w:rFonts w:ascii="Times New Roman" w:eastAsia="Calibri" w:hAnsi="Times New Roman" w:cs="Times New Roman"/>
                      <w:sz w:val="20"/>
                      <w:szCs w:val="20"/>
                    </w:rPr>
                    <w:lastRenderedPageBreak/>
                    <w:t>E3</w:t>
                  </w:r>
                </w:p>
              </w:tc>
              <w:tc>
                <w:tcPr>
                  <w:tcW w:w="1143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auto" w:fill="auto"/>
                  <w:tcMar>
                    <w:left w:w="94" w:type="dxa"/>
                    <w:right w:w="94" w:type="dxa"/>
                  </w:tcMar>
                </w:tcPr>
                <w:p w14:paraId="494477D6" w14:textId="77777777" w:rsidR="00B0188F" w:rsidRPr="00095F33" w:rsidRDefault="00B0188F" w:rsidP="00B0188F">
                  <w:pPr>
                    <w:spacing w:line="240" w:lineRule="auto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095F33">
                    <w:rPr>
                      <w:rStyle w:val="HTML-kod"/>
                      <w:rFonts w:ascii="Times New Roman" w:eastAsiaTheme="minorEastAsia" w:hAnsi="Times New Roman" w:cs="Times New Roman"/>
                      <w:lang w:val="en-US"/>
                    </w:rPr>
                    <w:t>WF-ST2-FR-K01-20/21Z</w:t>
                  </w:r>
                </w:p>
                <w:p w14:paraId="2ACF0F74" w14:textId="4285EA5E" w:rsidR="008C0C0F" w:rsidRPr="00095F33" w:rsidRDefault="00B0188F" w:rsidP="00B0188F">
                  <w:pPr>
                    <w:spacing w:line="240" w:lineRule="auto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095F33">
                    <w:rPr>
                      <w:rStyle w:val="HTML-kod"/>
                      <w:rFonts w:ascii="Times New Roman" w:eastAsiaTheme="minorEastAsia" w:hAnsi="Times New Roman" w:cs="Times New Roman"/>
                      <w:lang w:val="en-US"/>
                    </w:rPr>
                    <w:t>WF-ST2-FR-K05-20/21Z</w:t>
                  </w:r>
                </w:p>
              </w:tc>
              <w:tc>
                <w:tcPr>
                  <w:tcW w:w="1080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auto" w:fill="auto"/>
                  <w:tcMar>
                    <w:left w:w="94" w:type="dxa"/>
                    <w:right w:w="94" w:type="dxa"/>
                  </w:tcMar>
                </w:tcPr>
                <w:p w14:paraId="6490B08D" w14:textId="43DE4E21" w:rsidR="008C0C0F" w:rsidRPr="00095F33" w:rsidRDefault="008C0C0F" w:rsidP="00B0188F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  <w:sz w:val="20"/>
                      <w:szCs w:val="20"/>
                    </w:rPr>
                  </w:pPr>
                  <w:r w:rsidRPr="00095F33">
                    <w:rPr>
                      <w:rFonts w:ascii="Times New Roman" w:eastAsia="Calibri" w:hAnsi="Times New Roman" w:cs="Times New Roman"/>
                      <w:sz w:val="20"/>
                      <w:szCs w:val="20"/>
                    </w:rPr>
                    <w:t xml:space="preserve"> </w:t>
                  </w:r>
                  <w:r w:rsidR="00B0188F" w:rsidRPr="00095F33">
                    <w:rPr>
                      <w:rFonts w:ascii="Times New Roman" w:eastAsia="Calibri" w:hAnsi="Times New Roman" w:cs="Times New Roman"/>
                      <w:sz w:val="20"/>
                      <w:szCs w:val="20"/>
                    </w:rPr>
                    <w:t>C3</w:t>
                  </w:r>
                </w:p>
              </w:tc>
              <w:tc>
                <w:tcPr>
                  <w:tcW w:w="1179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auto" w:fill="auto"/>
                </w:tcPr>
                <w:p w14:paraId="1DD20224" w14:textId="2A5E3A13" w:rsidR="008C0C0F" w:rsidRPr="00095F33" w:rsidRDefault="00B0188F" w:rsidP="00B0188F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  <w:sz w:val="20"/>
                      <w:szCs w:val="20"/>
                    </w:rPr>
                  </w:pPr>
                  <w:r w:rsidRPr="00095F33">
                    <w:rPr>
                      <w:rFonts w:ascii="Times New Roman" w:eastAsia="Calibri" w:hAnsi="Times New Roman" w:cs="Times New Roman"/>
                      <w:sz w:val="20"/>
                      <w:szCs w:val="20"/>
                    </w:rPr>
                    <w:t>W1 W2 W3 W5</w:t>
                  </w:r>
                </w:p>
              </w:tc>
              <w:tc>
                <w:tcPr>
                  <w:tcW w:w="1276" w:type="dxa"/>
                  <w:tcBorders>
                    <w:top w:val="single" w:sz="8" w:space="0" w:color="CCCCCC"/>
                    <w:left w:val="single" w:sz="4" w:space="0" w:color="000000"/>
                    <w:bottom w:val="single" w:sz="8" w:space="0" w:color="CCCCCC"/>
                    <w:right w:val="single" w:sz="8" w:space="0" w:color="CCCCCC"/>
                  </w:tcBorders>
                  <w:shd w:val="clear" w:color="auto" w:fill="auto"/>
                  <w:tcMar>
                    <w:left w:w="94" w:type="dxa"/>
                    <w:right w:w="94" w:type="dxa"/>
                  </w:tcMar>
                </w:tcPr>
                <w:p w14:paraId="1CA8EEA8" w14:textId="5D7B7130" w:rsidR="008C0C0F" w:rsidRPr="00095F33" w:rsidRDefault="00B0188F" w:rsidP="00B0188F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  <w:sz w:val="20"/>
                      <w:szCs w:val="20"/>
                    </w:rPr>
                  </w:pPr>
                  <w:r w:rsidRPr="00095F33">
                    <w:rPr>
                      <w:rFonts w:ascii="Times New Roman" w:eastAsia="Calibri" w:hAnsi="Times New Roman" w:cs="Times New Roman"/>
                      <w:sz w:val="20"/>
                      <w:szCs w:val="20"/>
                    </w:rPr>
                    <w:t>N1</w:t>
                  </w:r>
                </w:p>
              </w:tc>
              <w:tc>
                <w:tcPr>
                  <w:tcW w:w="1701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auto" w:fill="auto"/>
                  <w:tcMar>
                    <w:left w:w="94" w:type="dxa"/>
                    <w:right w:w="94" w:type="dxa"/>
                  </w:tcMar>
                </w:tcPr>
                <w:p w14:paraId="17D852C3" w14:textId="54D9572D" w:rsidR="008C0C0F" w:rsidRPr="00095F33" w:rsidRDefault="008C0C0F" w:rsidP="00B0188F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  <w:sz w:val="20"/>
                      <w:szCs w:val="20"/>
                    </w:rPr>
                  </w:pPr>
                  <w:r w:rsidRPr="00095F33">
                    <w:rPr>
                      <w:rFonts w:ascii="Times New Roman" w:eastAsia="Calibri" w:hAnsi="Times New Roman" w:cs="Times New Roman"/>
                      <w:sz w:val="20"/>
                      <w:szCs w:val="20"/>
                    </w:rPr>
                    <w:t xml:space="preserve"> </w:t>
                  </w:r>
                  <w:r w:rsidRPr="00095F33">
                    <w:rPr>
                      <w:rFonts w:ascii="Times New Roman" w:eastAsia="Calibri" w:hAnsi="Times New Roman" w:cs="Times New Roman"/>
                      <w:sz w:val="20"/>
                      <w:szCs w:val="20"/>
                    </w:rPr>
                    <w:br/>
                    <w:t xml:space="preserve"> </w:t>
                  </w:r>
                  <w:r w:rsidR="00B0188F" w:rsidRPr="00095F33">
                    <w:rPr>
                      <w:rFonts w:ascii="Times New Roman" w:eastAsia="Calibri" w:hAnsi="Times New Roman" w:cs="Times New Roman"/>
                      <w:sz w:val="20"/>
                      <w:szCs w:val="20"/>
                    </w:rPr>
                    <w:t>egzamin pisemny, test wyboru,  prezentacja,</w:t>
                  </w:r>
                  <w:bookmarkStart w:id="0" w:name="_GoBack"/>
                  <w:bookmarkEnd w:id="0"/>
                </w:p>
              </w:tc>
            </w:tr>
          </w:tbl>
          <w:p w14:paraId="51CBC469" w14:textId="77777777" w:rsidR="008C0C0F" w:rsidRPr="00DE526E" w:rsidRDefault="008C0C0F">
            <w:pPr>
              <w:spacing w:after="0" w:line="240" w:lineRule="auto"/>
              <w:rPr>
                <w:rFonts w:ascii="Roboto Condensed" w:eastAsia="Calibri" w:hAnsi="Roboto Condensed" w:cs="Calibri"/>
              </w:rPr>
            </w:pPr>
          </w:p>
        </w:tc>
      </w:tr>
      <w:tr w:rsidR="008C0C0F" w:rsidRPr="00DE526E" w14:paraId="45B99338" w14:textId="77777777" w:rsidTr="00704C72">
        <w:trPr>
          <w:trHeight w:val="133"/>
        </w:trPr>
        <w:tc>
          <w:tcPr>
            <w:tcW w:w="2845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F2F2F2"/>
            <w:tcMar>
              <w:left w:w="94" w:type="dxa"/>
              <w:right w:w="94" w:type="dxa"/>
            </w:tcMar>
          </w:tcPr>
          <w:p w14:paraId="18972C62" w14:textId="77777777" w:rsidR="008C0C0F" w:rsidRPr="00DE526E" w:rsidRDefault="008C0C0F">
            <w:pPr>
              <w:spacing w:after="0" w:line="240" w:lineRule="auto"/>
              <w:rPr>
                <w:rFonts w:ascii="Roboto Condensed" w:eastAsia="Calibri" w:hAnsi="Roboto Condensed" w:cs="Calibri"/>
              </w:rPr>
            </w:pPr>
            <w:r w:rsidRPr="00DE526E">
              <w:rPr>
                <w:rFonts w:ascii="Roboto Condensed" w:eastAsia="Calibri" w:hAnsi="Roboto Condensed" w:cs="Calibri"/>
                <w:sz w:val="20"/>
              </w:rPr>
              <w:lastRenderedPageBreak/>
              <w:t>Literatura podstawowa</w:t>
            </w:r>
          </w:p>
        </w:tc>
        <w:tc>
          <w:tcPr>
            <w:tcW w:w="7938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000000" w:fill="FFFFFF"/>
            <w:tcMar>
              <w:left w:w="94" w:type="dxa"/>
              <w:right w:w="94" w:type="dxa"/>
            </w:tcMar>
          </w:tcPr>
          <w:p w14:paraId="7A8E7208" w14:textId="357E9511" w:rsidR="008C0C0F" w:rsidRPr="00DA735A" w:rsidRDefault="008C0C0F" w:rsidP="00DA735A">
            <w:pPr>
              <w:pStyle w:val="Akapitzlist"/>
              <w:numPr>
                <w:ilvl w:val="0"/>
                <w:numId w:val="1"/>
              </w:numPr>
              <w:spacing w:after="0" w:line="240" w:lineRule="auto"/>
              <w:rPr>
                <w:rFonts w:ascii="Roboto Condensed" w:eastAsia="Calibri" w:hAnsi="Roboto Condensed" w:cs="Calibri"/>
              </w:rPr>
            </w:pPr>
            <w:r w:rsidRPr="008C0C0F">
              <w:rPr>
                <w:rFonts w:ascii="Roboto Condensed" w:eastAsia="Calibri" w:hAnsi="Roboto Condensed" w:cs="Calibri"/>
              </w:rPr>
              <w:t>P. Zielonka, Behawioralne aspekty inwestowania na rynku papierów wartościowych, CeDeWu, Warszawa 2008</w:t>
            </w:r>
          </w:p>
        </w:tc>
      </w:tr>
      <w:tr w:rsidR="008C0C0F" w:rsidRPr="00DE526E" w14:paraId="3E8C3C6C" w14:textId="77777777" w:rsidTr="00704C72">
        <w:trPr>
          <w:trHeight w:val="1"/>
        </w:trPr>
        <w:tc>
          <w:tcPr>
            <w:tcW w:w="2845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F2F2F2"/>
            <w:tcMar>
              <w:left w:w="94" w:type="dxa"/>
              <w:right w:w="94" w:type="dxa"/>
            </w:tcMar>
          </w:tcPr>
          <w:p w14:paraId="7B519DFD" w14:textId="77777777" w:rsidR="008C0C0F" w:rsidRPr="00DE526E" w:rsidRDefault="008C0C0F">
            <w:pPr>
              <w:spacing w:after="0" w:line="240" w:lineRule="auto"/>
              <w:rPr>
                <w:rFonts w:ascii="Roboto Condensed" w:eastAsia="Calibri" w:hAnsi="Roboto Condensed" w:cs="Calibri"/>
              </w:rPr>
            </w:pPr>
            <w:r w:rsidRPr="00DE526E">
              <w:rPr>
                <w:rFonts w:ascii="Roboto Condensed" w:eastAsia="Calibri" w:hAnsi="Roboto Condensed" w:cs="Calibri"/>
                <w:sz w:val="20"/>
              </w:rPr>
              <w:t>Literatura uzupełniająca</w:t>
            </w:r>
          </w:p>
        </w:tc>
        <w:tc>
          <w:tcPr>
            <w:tcW w:w="7938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000000" w:fill="FFFFFF"/>
            <w:tcMar>
              <w:left w:w="94" w:type="dxa"/>
              <w:right w:w="94" w:type="dxa"/>
            </w:tcMar>
          </w:tcPr>
          <w:p w14:paraId="5B6F532A" w14:textId="77777777" w:rsidR="008C0C0F" w:rsidRPr="008E0A9F" w:rsidRDefault="008C0C0F" w:rsidP="00DA735A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ascii="Roboto Condensed" w:eastAsia="Calibri" w:hAnsi="Roboto Condensed" w:cs="Calibri"/>
                <w:lang w:val="en-US"/>
              </w:rPr>
            </w:pPr>
            <w:r w:rsidRPr="008E0A9F">
              <w:rPr>
                <w:rFonts w:ascii="Roboto Condensed" w:eastAsia="Calibri" w:hAnsi="Roboto Condensed" w:cs="Calibri"/>
                <w:lang w:val="en-US"/>
              </w:rPr>
              <w:t>A. Shleifer, Inefficient markets, an introduction to beavioral finance, Oxford University Press, New York 2000</w:t>
            </w:r>
          </w:p>
          <w:p w14:paraId="712BA08A" w14:textId="77777777" w:rsidR="008C0C0F" w:rsidRPr="008E0A9F" w:rsidRDefault="008C0C0F" w:rsidP="00DA735A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ascii="Roboto Condensed" w:eastAsia="Calibri" w:hAnsi="Roboto Condensed" w:cs="Calibri"/>
                <w:lang w:val="en-US"/>
              </w:rPr>
            </w:pPr>
            <w:r w:rsidRPr="008E0A9F">
              <w:rPr>
                <w:rFonts w:ascii="Roboto Condensed" w:eastAsia="Calibri" w:hAnsi="Roboto Condensed" w:cs="Calibri"/>
                <w:lang w:val="en-US"/>
              </w:rPr>
              <w:t>D. Kahneman, A. Tversky (red.), Choices, Values, and Frames, Cambridge University Press, New York 2000</w:t>
            </w:r>
          </w:p>
          <w:p w14:paraId="467CDC16" w14:textId="77777777" w:rsidR="008C0C0F" w:rsidRPr="008E0A9F" w:rsidRDefault="008C0C0F" w:rsidP="00DA735A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ascii="Roboto Condensed" w:eastAsia="Calibri" w:hAnsi="Roboto Condensed" w:cs="Calibri"/>
                <w:lang w:val="en-US"/>
              </w:rPr>
            </w:pPr>
            <w:r w:rsidRPr="008E0A9F">
              <w:rPr>
                <w:rFonts w:ascii="Roboto Condensed" w:eastAsia="Calibri" w:hAnsi="Roboto Condensed" w:cs="Calibri"/>
                <w:lang w:val="en-US"/>
              </w:rPr>
              <w:t>J. Goldberg, R. von Nitzsch, Behavioral finance, John Wiley &amp; Sons, New York 2002</w:t>
            </w:r>
          </w:p>
          <w:p w14:paraId="3BA4881C" w14:textId="77777777" w:rsidR="008C0C0F" w:rsidRPr="008E0A9F" w:rsidRDefault="008C0C0F" w:rsidP="00DA735A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ascii="Roboto Condensed" w:eastAsia="Calibri" w:hAnsi="Roboto Condensed" w:cs="Calibri"/>
                <w:lang w:val="en-US"/>
              </w:rPr>
            </w:pPr>
            <w:r w:rsidRPr="008E0A9F">
              <w:rPr>
                <w:rFonts w:ascii="Roboto Condensed" w:eastAsia="Calibri" w:hAnsi="Roboto Condensed" w:cs="Calibri"/>
                <w:lang w:val="en-US"/>
              </w:rPr>
              <w:t>J. Montier, Behavioural Investing: A Practitioners Guide to Applying Behavioural Finance, Jihn Wiley &amp; Sons, 2007</w:t>
            </w:r>
          </w:p>
          <w:p w14:paraId="0526DA2A" w14:textId="634747C7" w:rsidR="008C0C0F" w:rsidRPr="00DA735A" w:rsidRDefault="008C0C0F" w:rsidP="00DA735A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ascii="Roboto Condensed" w:eastAsia="Calibri" w:hAnsi="Roboto Condensed" w:cs="Calibri"/>
              </w:rPr>
            </w:pPr>
            <w:r w:rsidRPr="008C0C0F">
              <w:rPr>
                <w:rFonts w:ascii="Roboto Condensed" w:eastAsia="Calibri" w:hAnsi="Roboto Condensed" w:cs="Calibri"/>
              </w:rPr>
              <w:t>T. Zaleśkiewicz, Psychologia inwestora giełdowego, Wprowadzenie do behawioralnych finansów, Gdańskie Wydawnictwo Psychologiczne, Gdańsk 2003</w:t>
            </w:r>
          </w:p>
        </w:tc>
      </w:tr>
      <w:tr w:rsidR="008C0C0F" w:rsidRPr="00DE526E" w14:paraId="1271EEE8" w14:textId="77777777" w:rsidTr="00704C72">
        <w:trPr>
          <w:trHeight w:val="1"/>
        </w:trPr>
        <w:tc>
          <w:tcPr>
            <w:tcW w:w="2845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F2F2F2"/>
            <w:tcMar>
              <w:left w:w="94" w:type="dxa"/>
              <w:right w:w="94" w:type="dxa"/>
            </w:tcMar>
          </w:tcPr>
          <w:p w14:paraId="24F6D9CC" w14:textId="77777777" w:rsidR="008C0C0F" w:rsidRPr="00DE526E" w:rsidRDefault="008C0C0F">
            <w:pPr>
              <w:spacing w:after="0" w:line="240" w:lineRule="auto"/>
              <w:rPr>
                <w:rFonts w:ascii="Roboto Condensed" w:eastAsia="Calibri" w:hAnsi="Roboto Condensed" w:cs="Calibri"/>
              </w:rPr>
            </w:pPr>
            <w:r w:rsidRPr="00DE526E">
              <w:rPr>
                <w:rFonts w:ascii="Roboto Condensed" w:eastAsia="Calibri" w:hAnsi="Roboto Condensed" w:cs="Calibri"/>
                <w:sz w:val="20"/>
              </w:rPr>
              <w:t>Forma i warunki zaliczenia przedmiotu</w:t>
            </w:r>
          </w:p>
        </w:tc>
        <w:tc>
          <w:tcPr>
            <w:tcW w:w="7938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000000" w:fill="FFFFFF"/>
            <w:tcMar>
              <w:left w:w="94" w:type="dxa"/>
              <w:right w:w="94" w:type="dxa"/>
            </w:tcMar>
          </w:tcPr>
          <w:p w14:paraId="2D0E236E" w14:textId="42FDFF2F" w:rsidR="008C0C0F" w:rsidRPr="00DE526E" w:rsidRDefault="008C0C0F" w:rsidP="008C0C0F">
            <w:pPr>
              <w:spacing w:after="0" w:line="240" w:lineRule="auto"/>
              <w:rPr>
                <w:rFonts w:ascii="Roboto Condensed" w:eastAsia="Calibri" w:hAnsi="Roboto Condensed" w:cs="Calibri"/>
              </w:rPr>
            </w:pPr>
            <w:r>
              <w:rPr>
                <w:rFonts w:ascii="Roboto Condensed" w:eastAsia="Calibri" w:hAnsi="Roboto Condensed" w:cs="Calibri"/>
              </w:rPr>
              <w:t>Kolokwium, Prezentacja, Aktywność na zajęciach, Egzamin testowy</w:t>
            </w:r>
          </w:p>
        </w:tc>
      </w:tr>
      <w:tr w:rsidR="008C0C0F" w:rsidRPr="00DE526E" w14:paraId="516DA2B3" w14:textId="77777777" w:rsidTr="00704C72">
        <w:trPr>
          <w:trHeight w:val="1"/>
        </w:trPr>
        <w:tc>
          <w:tcPr>
            <w:tcW w:w="2845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F2F2F2"/>
            <w:tcMar>
              <w:left w:w="94" w:type="dxa"/>
              <w:right w:w="94" w:type="dxa"/>
            </w:tcMar>
          </w:tcPr>
          <w:p w14:paraId="37E6F9BF" w14:textId="77777777" w:rsidR="008C0C0F" w:rsidRPr="00DE526E" w:rsidRDefault="008C0C0F">
            <w:pPr>
              <w:spacing w:after="0" w:line="240" w:lineRule="auto"/>
              <w:rPr>
                <w:rFonts w:ascii="Roboto Condensed" w:eastAsia="Calibri" w:hAnsi="Roboto Condensed" w:cs="Calibri"/>
              </w:rPr>
            </w:pPr>
            <w:r w:rsidRPr="00DE526E">
              <w:rPr>
                <w:rFonts w:ascii="Roboto Condensed" w:eastAsia="Calibri" w:hAnsi="Roboto Condensed" w:cs="Calibri"/>
                <w:sz w:val="20"/>
              </w:rPr>
              <w:t>Osoby prowadzące przedmiot</w:t>
            </w:r>
          </w:p>
        </w:tc>
        <w:tc>
          <w:tcPr>
            <w:tcW w:w="7938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000000" w:fill="FFFFFF"/>
            <w:tcMar>
              <w:left w:w="94" w:type="dxa"/>
              <w:right w:w="94" w:type="dxa"/>
            </w:tcMar>
          </w:tcPr>
          <w:p w14:paraId="3307E875" w14:textId="1BB296C8" w:rsidR="008C0C0F" w:rsidRPr="00DE526E" w:rsidRDefault="008C0C0F" w:rsidP="00DA735A">
            <w:pPr>
              <w:spacing w:after="0" w:line="240" w:lineRule="auto"/>
              <w:rPr>
                <w:rFonts w:ascii="Roboto Condensed" w:eastAsia="Calibri" w:hAnsi="Roboto Condensed" w:cs="Calibri"/>
              </w:rPr>
            </w:pPr>
            <w:r>
              <w:rPr>
                <w:rFonts w:ascii="Roboto Condensed" w:eastAsia="Calibri" w:hAnsi="Roboto Condensed" w:cs="Calibri"/>
              </w:rPr>
              <w:t>Prof. UEK, dr hab. Elżbieta Kubińska</w:t>
            </w:r>
            <w:r w:rsidRPr="00DA735A">
              <w:rPr>
                <w:rFonts w:ascii="Roboto Condensed" w:eastAsia="Calibri" w:hAnsi="Roboto Condensed" w:cs="Calibri"/>
              </w:rPr>
              <w:t xml:space="preserve"> (Katedra Rynków Finansowych)</w:t>
            </w:r>
          </w:p>
        </w:tc>
      </w:tr>
      <w:tr w:rsidR="008C0C0F" w:rsidRPr="00DE526E" w14:paraId="50865AB6" w14:textId="77777777" w:rsidTr="00704C72">
        <w:trPr>
          <w:trHeight w:val="1"/>
        </w:trPr>
        <w:tc>
          <w:tcPr>
            <w:tcW w:w="2845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F2F2F2"/>
            <w:tcMar>
              <w:left w:w="94" w:type="dxa"/>
              <w:right w:w="94" w:type="dxa"/>
            </w:tcMar>
          </w:tcPr>
          <w:p w14:paraId="760790D4" w14:textId="77777777" w:rsidR="008C0C0F" w:rsidRPr="00DE526E" w:rsidRDefault="008C0C0F">
            <w:pPr>
              <w:spacing w:after="0" w:line="240" w:lineRule="auto"/>
              <w:rPr>
                <w:rFonts w:ascii="Roboto Condensed" w:eastAsia="Calibri" w:hAnsi="Roboto Condensed" w:cs="Calibri"/>
                <w:color w:val="00B0F0"/>
                <w:sz w:val="20"/>
              </w:rPr>
            </w:pPr>
            <w:r w:rsidRPr="00DE526E">
              <w:rPr>
                <w:rFonts w:ascii="Roboto Condensed" w:eastAsia="Calibri" w:hAnsi="Roboto Condensed" w:cs="Calibri"/>
                <w:color w:val="000000" w:themeColor="text1"/>
                <w:sz w:val="20"/>
              </w:rPr>
              <w:t>Informacje dodatkowe</w:t>
            </w:r>
          </w:p>
        </w:tc>
        <w:tc>
          <w:tcPr>
            <w:tcW w:w="7938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000000" w:fill="FFFFFF"/>
            <w:tcMar>
              <w:left w:w="94" w:type="dxa"/>
              <w:right w:w="94" w:type="dxa"/>
            </w:tcMar>
          </w:tcPr>
          <w:p w14:paraId="1B4C131F" w14:textId="77777777" w:rsidR="008C0C0F" w:rsidRPr="00DE526E" w:rsidRDefault="008C0C0F">
            <w:pPr>
              <w:spacing w:after="0" w:line="240" w:lineRule="auto"/>
              <w:rPr>
                <w:rFonts w:ascii="Roboto Condensed" w:eastAsia="Calibri" w:hAnsi="Roboto Condensed" w:cs="Calibri"/>
              </w:rPr>
            </w:pPr>
          </w:p>
        </w:tc>
      </w:tr>
    </w:tbl>
    <w:p w14:paraId="4D52D8C6" w14:textId="77777777" w:rsidR="008D31AA" w:rsidRPr="00DE526E" w:rsidRDefault="008D31AA">
      <w:pPr>
        <w:spacing w:after="240" w:line="240" w:lineRule="auto"/>
        <w:rPr>
          <w:rFonts w:ascii="Roboto Condensed" w:eastAsia="Calibri" w:hAnsi="Roboto Condensed" w:cs="Calibri"/>
          <w:sz w:val="24"/>
        </w:rPr>
      </w:pPr>
    </w:p>
    <w:p w14:paraId="7E5309E7" w14:textId="77777777" w:rsidR="008D31AA" w:rsidRPr="00DE526E" w:rsidRDefault="008D31AA">
      <w:pPr>
        <w:spacing w:after="240" w:line="240" w:lineRule="auto"/>
        <w:rPr>
          <w:rFonts w:ascii="Roboto Condensed" w:eastAsia="Calibri" w:hAnsi="Roboto Condensed" w:cs="Calibri"/>
          <w:sz w:val="24"/>
        </w:rPr>
      </w:pPr>
    </w:p>
    <w:sectPr w:rsidR="008D31AA" w:rsidRPr="00DE526E" w:rsidSect="00704C7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5EFAFBC" w14:textId="77777777" w:rsidR="00DE571A" w:rsidRDefault="00DE571A" w:rsidP="0061535F">
      <w:pPr>
        <w:spacing w:after="0" w:line="240" w:lineRule="auto"/>
      </w:pPr>
      <w:r>
        <w:separator/>
      </w:r>
    </w:p>
  </w:endnote>
  <w:endnote w:type="continuationSeparator" w:id="0">
    <w:p w14:paraId="22F22F55" w14:textId="77777777" w:rsidR="00DE571A" w:rsidRDefault="00DE571A" w:rsidP="006153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Roboto Condensed">
    <w:altName w:val="Times New Roman"/>
    <w:charset w:val="00"/>
    <w:family w:val="auto"/>
    <w:pitch w:val="variable"/>
    <w:sig w:usb0="00000001" w:usb1="5000205B" w:usb2="0000002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B3DD3D8" w14:textId="77777777" w:rsidR="00DE571A" w:rsidRDefault="00DE571A" w:rsidP="0061535F">
      <w:pPr>
        <w:spacing w:after="0" w:line="240" w:lineRule="auto"/>
      </w:pPr>
      <w:r>
        <w:separator/>
      </w:r>
    </w:p>
  </w:footnote>
  <w:footnote w:type="continuationSeparator" w:id="0">
    <w:p w14:paraId="4621EBA1" w14:textId="77777777" w:rsidR="00DE571A" w:rsidRDefault="00DE571A" w:rsidP="0061535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4443DE"/>
    <w:multiLevelType w:val="hybridMultilevel"/>
    <w:tmpl w:val="A2840E5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21EA40C2"/>
    <w:multiLevelType w:val="hybridMultilevel"/>
    <w:tmpl w:val="15F0153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31AA"/>
    <w:rsid w:val="000764D3"/>
    <w:rsid w:val="00080011"/>
    <w:rsid w:val="000808EE"/>
    <w:rsid w:val="00095F33"/>
    <w:rsid w:val="000F76E7"/>
    <w:rsid w:val="001516F2"/>
    <w:rsid w:val="001519EA"/>
    <w:rsid w:val="00186816"/>
    <w:rsid w:val="002230A2"/>
    <w:rsid w:val="002930D5"/>
    <w:rsid w:val="002D217D"/>
    <w:rsid w:val="002E549F"/>
    <w:rsid w:val="003406A4"/>
    <w:rsid w:val="004446D2"/>
    <w:rsid w:val="0045773C"/>
    <w:rsid w:val="005104D5"/>
    <w:rsid w:val="0061535F"/>
    <w:rsid w:val="00644404"/>
    <w:rsid w:val="00663829"/>
    <w:rsid w:val="00704C72"/>
    <w:rsid w:val="00707A8F"/>
    <w:rsid w:val="00756DD7"/>
    <w:rsid w:val="007E766C"/>
    <w:rsid w:val="00817D45"/>
    <w:rsid w:val="008C0C0F"/>
    <w:rsid w:val="008D31AA"/>
    <w:rsid w:val="008E0A9F"/>
    <w:rsid w:val="008F39A1"/>
    <w:rsid w:val="009C048F"/>
    <w:rsid w:val="009D36B3"/>
    <w:rsid w:val="009E6157"/>
    <w:rsid w:val="009F750C"/>
    <w:rsid w:val="00AE0166"/>
    <w:rsid w:val="00B0188F"/>
    <w:rsid w:val="00B957DF"/>
    <w:rsid w:val="00BA08D9"/>
    <w:rsid w:val="00C30F9A"/>
    <w:rsid w:val="00C93F95"/>
    <w:rsid w:val="00CC64D4"/>
    <w:rsid w:val="00D06792"/>
    <w:rsid w:val="00DA735A"/>
    <w:rsid w:val="00DD149B"/>
    <w:rsid w:val="00DE330B"/>
    <w:rsid w:val="00DE526E"/>
    <w:rsid w:val="00DE571A"/>
    <w:rsid w:val="00E50D15"/>
    <w:rsid w:val="00EB7898"/>
    <w:rsid w:val="00F26578"/>
    <w:rsid w:val="00FA3749"/>
    <w:rsid w:val="00FA7AFD"/>
    <w:rsid w:val="00FC56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230F6603"/>
  <w15:docId w15:val="{1EA67028-5C5B-6948-89FC-57844D1FC5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F76E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756DD7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56DD7"/>
    <w:rPr>
      <w:rFonts w:ascii="Times New Roman" w:hAnsi="Times New Roman" w:cs="Times New Roman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8F39A1"/>
    <w:pPr>
      <w:tabs>
        <w:tab w:val="center" w:pos="4536"/>
        <w:tab w:val="right" w:pos="9072"/>
      </w:tabs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NagwekZnak">
    <w:name w:val="Nagłówek Znak"/>
    <w:basedOn w:val="Domylnaczcionkaakapitu"/>
    <w:link w:val="Nagwek"/>
    <w:uiPriority w:val="99"/>
    <w:rsid w:val="008F39A1"/>
    <w:rPr>
      <w:rFonts w:ascii="Times New Roman" w:hAnsi="Times New Roman" w:cs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61535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1535F"/>
  </w:style>
  <w:style w:type="paragraph" w:styleId="Akapitzlist">
    <w:name w:val="List Paragraph"/>
    <w:basedOn w:val="Normalny"/>
    <w:uiPriority w:val="34"/>
    <w:qFormat/>
    <w:rsid w:val="00DA735A"/>
    <w:pPr>
      <w:ind w:left="720"/>
      <w:contextualSpacing/>
    </w:pPr>
  </w:style>
  <w:style w:type="character" w:styleId="HTML-kod">
    <w:name w:val="HTML Code"/>
    <w:basedOn w:val="Domylnaczcionkaakapitu"/>
    <w:uiPriority w:val="99"/>
    <w:semiHidden/>
    <w:unhideWhenUsed/>
    <w:rsid w:val="00FA7AFD"/>
    <w:rPr>
      <w:rFonts w:ascii="Courier New" w:eastAsia="Times New Roman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13DEEBA783624525BDB59B45328F690F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3D50B459-6170-4D2B-96F1-0ED154073520}"/>
      </w:docPartPr>
      <w:docPartBody>
        <w:p w:rsidR="00EA7B2D" w:rsidRDefault="00CF16A5" w:rsidP="00CF16A5">
          <w:pPr>
            <w:pStyle w:val="13DEEBA783624525BDB59B45328F690F"/>
          </w:pPr>
          <w:r>
            <w:rPr>
              <w:caps/>
              <w:color w:val="FFFFFF" w:themeColor="background1"/>
            </w:rPr>
            <w:t>[Document title]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Roboto Condensed">
    <w:altName w:val="Times New Roman"/>
    <w:charset w:val="00"/>
    <w:family w:val="auto"/>
    <w:pitch w:val="variable"/>
    <w:sig w:usb0="00000001" w:usb1="5000205B" w:usb2="0000002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0D70"/>
    <w:rsid w:val="00026DA9"/>
    <w:rsid w:val="000E0850"/>
    <w:rsid w:val="003C548E"/>
    <w:rsid w:val="004670D1"/>
    <w:rsid w:val="00833C5A"/>
    <w:rsid w:val="008D4DD2"/>
    <w:rsid w:val="00B13172"/>
    <w:rsid w:val="00BA2DC5"/>
    <w:rsid w:val="00CF16A5"/>
    <w:rsid w:val="00DA016F"/>
    <w:rsid w:val="00E52816"/>
    <w:rsid w:val="00E665DA"/>
    <w:rsid w:val="00EA7B2D"/>
    <w:rsid w:val="00EB0D70"/>
    <w:rsid w:val="00EC6F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4"/>
        <w:szCs w:val="24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0993C6FBD67C994D968436440F960732">
    <w:name w:val="0993C6FBD67C994D968436440F960732"/>
    <w:rsid w:val="00EB0D70"/>
  </w:style>
  <w:style w:type="paragraph" w:customStyle="1" w:styleId="13DEEBA783624525BDB59B45328F690F">
    <w:name w:val="13DEEBA783624525BDB59B45328F690F"/>
    <w:rsid w:val="00CF16A5"/>
    <w:pPr>
      <w:spacing w:after="160" w:line="259" w:lineRule="auto"/>
    </w:pPr>
    <w:rPr>
      <w:sz w:val="22"/>
      <w:szCs w:val="22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4D946F12-DFEB-4D5A-AD84-48961A5151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773</Words>
  <Characters>4641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KARTA PRZEDMIOTU – UNIWERSYTET EKONOMICZNY W KRAKOWIE</vt:lpstr>
    </vt:vector>
  </TitlesOfParts>
  <Company/>
  <LinksUpToDate>false</LinksUpToDate>
  <CharactersWithSpaces>5404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KARTA PRZEDMIOTU – UNIWERSYTET EKONOMICZNY W KRAKOWIE</dc:title>
  <dc:creator>Bursztyn</dc:creator>
  <cp:lastModifiedBy>Małgorzata Kożuch</cp:lastModifiedBy>
  <cp:revision>4</cp:revision>
  <cp:lastPrinted>2019-04-11T21:40:00Z</cp:lastPrinted>
  <dcterms:created xsi:type="dcterms:W3CDTF">2020-03-29T11:43:00Z</dcterms:created>
  <dcterms:modified xsi:type="dcterms:W3CDTF">2020-03-29T11:50:00Z</dcterms:modified>
</cp:coreProperties>
</file>