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412D98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CE6610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9426F8">
        <w:rPr>
          <w:rFonts w:ascii="Roboto Condensed" w:eastAsia="Calibri" w:hAnsi="Roboto Condensed" w:cs="Calibri"/>
          <w:spacing w:val="24"/>
          <w:sz w:val="24"/>
        </w:rPr>
        <w:t>ierunek: Finanse i rachunkowość</w:t>
      </w:r>
    </w:p>
    <w:p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1D4F4F" w:rsidRDefault="00BA4A65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1D4F4F">
              <w:rPr>
                <w:rFonts w:ascii="Roboto Condensed" w:eastAsia="Calibri" w:hAnsi="Roboto Condensed" w:cs="Calibri"/>
                <w:b/>
              </w:rPr>
              <w:t>Rachunkowość bankowa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BA4A65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BA4A65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Zarządzanie bankiem</w:t>
            </w:r>
          </w:p>
        </w:tc>
      </w:tr>
      <w:tr w:rsidR="00080011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DE526E" w:rsidRDefault="00BA4A65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specjalnościowy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582BC0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proofErr w:type="spellStart"/>
            <w:r>
              <w:rPr>
                <w:rFonts w:ascii="Roboto Condensed" w:eastAsia="Calibri" w:hAnsi="Roboto Condensed" w:cs="Calibri"/>
              </w:rPr>
              <w:t>ogólnoakademicki</w:t>
            </w:r>
            <w:proofErr w:type="spellEnd"/>
          </w:p>
        </w:tc>
      </w:tr>
      <w:tr w:rsidR="00582BC0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582BC0" w:rsidRPr="00DE526E" w:rsidRDefault="00582BC0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Poziom kształcenia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582BC0" w:rsidRDefault="00582BC0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II stopień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582BC0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Poziom 7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BA4A65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2/1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BA4A6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Wykłady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E6610" w:rsidP="00BA4A6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Ćwiczenia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347C1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347C1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347C1" w:rsidRDefault="008D31AA" w:rsidP="00BA4A65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347C1" w:rsidRDefault="008D31AA" w:rsidP="00BA4A65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347C1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347C1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347C1" w:rsidRDefault="00BA4A65" w:rsidP="00BA4A65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347C1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9</w:t>
                  </w:r>
                  <w:r w:rsidR="004446D2" w:rsidRPr="007347C1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347C1" w:rsidRDefault="00BA4A65" w:rsidP="00BA4A65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347C1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9</w:t>
                  </w:r>
                  <w:r w:rsidR="004446D2" w:rsidRPr="007347C1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4A6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7347C1" w:rsidRDefault="009426F8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 w:rsidRPr="007347C1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Ekonomia i finanse (wiodąca)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7347C1" w:rsidRDefault="00F744E9" w:rsidP="00BA4A65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4</w:t>
                  </w:r>
                  <w:r w:rsidR="00C93F95" w:rsidRPr="007347C1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8030A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8030A" w:rsidRPr="007347C1" w:rsidRDefault="0078030A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 w:rsidRPr="007347C1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Nauki prawne</w:t>
                  </w:r>
                  <w:bookmarkStart w:id="0" w:name="_GoBack"/>
                  <w:bookmarkEnd w:id="0"/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8030A" w:rsidRPr="007347C1" w:rsidRDefault="0078030A" w:rsidP="00BA4A65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2930D5" w:rsidRPr="00DE526E" w:rsidRDefault="002930D5" w:rsidP="00596A5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9426F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Igor </w:t>
            </w:r>
            <w:proofErr w:type="spellStart"/>
            <w:r>
              <w:rPr>
                <w:rFonts w:ascii="Roboto Condensed" w:eastAsia="Calibri" w:hAnsi="Roboto Condensed" w:cs="Calibri"/>
              </w:rPr>
              <w:t>Styn</w:t>
            </w:r>
            <w:proofErr w:type="spellEnd"/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:rsidTr="00582BC0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:rsidTr="00582BC0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582BC0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B57A0C" w:rsidRDefault="00582BC0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Zaznaj</w:t>
                  </w:r>
                  <w:r w:rsidR="00300B33">
                    <w:rPr>
                      <w:rFonts w:ascii="Roboto Condensed" w:eastAsia="Calibri" w:hAnsi="Roboto Condensed" w:cs="Calibri"/>
                      <w:sz w:val="20"/>
                    </w:rPr>
                    <w:t>omienie studentów z</w:t>
                  </w: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 xml:space="preserve"> pojęciami oraz zasadami klasyfikacji i reklasyfikacji poszczególnych aktywów i zobowiązań banku (głównie instrumentów finansowych)</w:t>
                  </w:r>
                </w:p>
              </w:tc>
            </w:tr>
            <w:tr w:rsidR="008D31AA" w:rsidRPr="00DE526E" w:rsidTr="00582BC0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582BC0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B57A0C" w:rsidRDefault="00582BC0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Zaznajomienie studentów z metodami wyceny poszczególnych kategorii aktywów i zobowiązań banku</w:t>
                  </w:r>
                </w:p>
              </w:tc>
            </w:tr>
            <w:tr w:rsidR="00582BC0" w:rsidRPr="00DE526E" w:rsidTr="00582BC0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82BC0" w:rsidRPr="00DE526E" w:rsidRDefault="00582BC0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82BC0" w:rsidRPr="00B57A0C" w:rsidRDefault="00582BC0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Zaznajomienie studentów ze sposobami tworzenia odpisów aktualizacyjnych z tytułu utraty wartości oraz rezerw celowych</w:t>
                  </w:r>
                </w:p>
              </w:tc>
            </w:tr>
            <w:tr w:rsidR="00582BC0" w:rsidRPr="00DE526E" w:rsidTr="00582BC0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82BC0" w:rsidRPr="00DE526E" w:rsidRDefault="00582BC0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C4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82BC0" w:rsidRPr="00B57A0C" w:rsidRDefault="00582BC0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Zaznajomienie studentów z wzorcowym planem kont banków</w:t>
                  </w:r>
                </w:p>
              </w:tc>
            </w:tr>
            <w:tr w:rsidR="00B57A0C" w:rsidRPr="00DE526E" w:rsidTr="00582BC0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B57A0C" w:rsidRDefault="00B57A0C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C5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57A0C" w:rsidRPr="00B57A0C" w:rsidRDefault="00B57A0C" w:rsidP="00B57A0C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Zaznajomienie studentów ze sposobami tworzenia sprawozdania finansowego banku</w:t>
                  </w:r>
                </w:p>
              </w:tc>
            </w:tr>
            <w:tr w:rsidR="00582BC0" w:rsidRPr="00DE526E" w:rsidTr="00582BC0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82BC0" w:rsidRPr="00DE526E" w:rsidRDefault="00B57A0C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C6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82BC0" w:rsidRPr="00B57A0C" w:rsidRDefault="00582BC0" w:rsidP="00B57A0C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Zaznajomienie studentów z zasadami ewidencji podstawowych rodzajów operacji gospodarczych dokonywanych przez bank (głównie na instrumentach f</w:t>
                  </w:r>
                  <w:r w:rsidR="00AC7772">
                    <w:rPr>
                      <w:rFonts w:ascii="Roboto Condensed" w:eastAsia="Calibri" w:hAnsi="Roboto Condensed" w:cs="Calibri"/>
                      <w:sz w:val="20"/>
                    </w:rPr>
                    <w:t xml:space="preserve">inansowych) (cel realizowany na </w:t>
                  </w: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ćwiczeniach)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4780"/>
              <w:gridCol w:w="1573"/>
            </w:tblGrid>
            <w:tr w:rsidR="008D31AA" w:rsidRPr="00DE526E" w:rsidTr="00582BC0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47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 w:rsidP="00582B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15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582BC0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Odniesienie </w:t>
                  </w:r>
                  <w:r w:rsidR="004446D2" w:rsidRPr="00DE526E">
                    <w:rPr>
                      <w:rFonts w:ascii="Roboto Condensed" w:eastAsia="Calibri" w:hAnsi="Roboto Condensed" w:cs="Calibri"/>
                      <w:sz w:val="20"/>
                    </w:rPr>
                    <w:t>do efektów kierunkowych</w:t>
                  </w:r>
                </w:p>
              </w:tc>
            </w:tr>
            <w:tr w:rsidR="00340951" w:rsidRPr="00DE526E" w:rsidTr="00582BC0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40951" w:rsidRPr="00DE526E" w:rsidRDefault="00340951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40951" w:rsidRPr="00DE526E" w:rsidRDefault="00340951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47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40951" w:rsidRPr="00B57A0C" w:rsidRDefault="00300B33" w:rsidP="00B57A0C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Student</w:t>
                  </w:r>
                  <w:r w:rsidR="00340951" w:rsidRPr="00B57A0C">
                    <w:rPr>
                      <w:rFonts w:ascii="Roboto Condensed" w:eastAsia="Calibri" w:hAnsi="Roboto Condensed" w:cs="Calibri"/>
                      <w:sz w:val="20"/>
                    </w:rPr>
                    <w:t xml:space="preserve"> posiada szeroką i pogłębioną wiedzę </w:t>
                  </w:r>
                  <w:r w:rsidR="00E7005C">
                    <w:rPr>
                      <w:rFonts w:ascii="Roboto Condensed" w:eastAsia="Calibri" w:hAnsi="Roboto Condensed" w:cs="Calibri"/>
                      <w:sz w:val="20"/>
                    </w:rPr>
                    <w:t xml:space="preserve">dotyczącą </w:t>
                  </w:r>
                  <w:r w:rsidR="00340951" w:rsidRPr="00B57A0C">
                    <w:rPr>
                      <w:rFonts w:ascii="Roboto Condensed" w:eastAsia="Calibri" w:hAnsi="Roboto Condensed" w:cs="Calibri"/>
                      <w:sz w:val="20"/>
                    </w:rPr>
                    <w:t>zasad rachunkowości finansowej</w:t>
                  </w:r>
                  <w:r w:rsidR="00CB5507" w:rsidRPr="00B57A0C">
                    <w:rPr>
                      <w:rFonts w:ascii="Roboto Condensed" w:eastAsia="Calibri" w:hAnsi="Roboto Condensed" w:cs="Calibri"/>
                      <w:sz w:val="20"/>
                    </w:rPr>
                    <w:t xml:space="preserve"> banków.</w:t>
                  </w:r>
                </w:p>
              </w:tc>
              <w:tc>
                <w:tcPr>
                  <w:tcW w:w="15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40951" w:rsidRPr="00BF7CE2" w:rsidRDefault="00340951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BF7CE2">
                    <w:rPr>
                      <w:rFonts w:ascii="Roboto Condensed" w:eastAsia="Calibri" w:hAnsi="Roboto Condensed" w:cs="Calibri"/>
                    </w:rPr>
                    <w:t>FiR_W06</w:t>
                  </w:r>
                </w:p>
              </w:tc>
            </w:tr>
            <w:tr w:rsidR="00CB5507" w:rsidRPr="00DE526E" w:rsidTr="00582BC0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CB5507" w:rsidRDefault="00CB5507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CB5507" w:rsidRDefault="00CB5507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47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B5507" w:rsidRPr="00B57A0C" w:rsidRDefault="00300B33" w:rsidP="00B57A0C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Student</w:t>
                  </w:r>
                  <w:r w:rsidR="00CB5507" w:rsidRPr="00B57A0C">
                    <w:rPr>
                      <w:rFonts w:ascii="Roboto Condensed" w:eastAsia="Calibri" w:hAnsi="Roboto Condensed" w:cs="Calibri"/>
                      <w:sz w:val="20"/>
                    </w:rPr>
                    <w:t xml:space="preserve"> potrafi odpowiednio przygotować dane źródłowe i sporządzić sprawozdanie finansowe banku według przepisów krajowego prawa bilansowego.</w:t>
                  </w:r>
                </w:p>
              </w:tc>
              <w:tc>
                <w:tcPr>
                  <w:tcW w:w="15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CB5507" w:rsidRPr="00BF7CE2" w:rsidRDefault="00CB5507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BF7CE2">
                    <w:rPr>
                      <w:rFonts w:ascii="Roboto Condensed" w:eastAsia="Calibri" w:hAnsi="Roboto Condensed" w:cs="Calibri"/>
                    </w:rPr>
                    <w:t>FiR_U04</w:t>
                  </w:r>
                </w:p>
              </w:tc>
            </w:tr>
            <w:tr w:rsidR="00340951" w:rsidRPr="00DE526E" w:rsidTr="00582BC0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40951" w:rsidRPr="00DE526E" w:rsidRDefault="00CB5507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40951" w:rsidRPr="00DE526E" w:rsidRDefault="00340951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47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40951" w:rsidRPr="00B57A0C" w:rsidRDefault="00300B33" w:rsidP="00B57A0C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Student</w:t>
                  </w:r>
                  <w:r w:rsidR="00340951" w:rsidRPr="00B57A0C">
                    <w:rPr>
                      <w:rFonts w:ascii="Roboto Condensed" w:eastAsia="Calibri" w:hAnsi="Roboto Condensed" w:cs="Calibri"/>
                      <w:sz w:val="20"/>
                    </w:rPr>
                    <w:t xml:space="preserve"> w ramach prac zespołowych potrafi współdziałać z innymi osobami, planować i organizować różne przedsięwzięcia przyjmując w nich różne role oraz kierować pracą zespołu</w:t>
                  </w:r>
                  <w:r w:rsidR="00CB5507" w:rsidRPr="00B57A0C">
                    <w:rPr>
                      <w:rFonts w:ascii="Roboto Condensed" w:eastAsia="Calibri" w:hAnsi="Roboto Condensed" w:cs="Calibri"/>
                      <w:sz w:val="20"/>
                    </w:rPr>
                    <w:t>.</w:t>
                  </w:r>
                </w:p>
              </w:tc>
              <w:tc>
                <w:tcPr>
                  <w:tcW w:w="15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40951" w:rsidRPr="00340951" w:rsidRDefault="00340951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BF7CE2">
                    <w:rPr>
                      <w:rFonts w:ascii="Roboto Condensed" w:eastAsia="Calibri" w:hAnsi="Roboto Condensed" w:cs="Calibri"/>
                    </w:rPr>
                    <w:t>FiR_U10</w:t>
                  </w:r>
                </w:p>
              </w:tc>
            </w:tr>
            <w:tr w:rsidR="00340951" w:rsidRPr="00DE526E" w:rsidTr="00582BC0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40951" w:rsidRPr="00DE526E" w:rsidRDefault="00CB5507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E4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40951" w:rsidRPr="00DE526E" w:rsidRDefault="00340951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47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40951" w:rsidRPr="00B57A0C" w:rsidRDefault="00300B33" w:rsidP="00B57A0C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Student</w:t>
                  </w:r>
                  <w:r w:rsidR="00CB5507" w:rsidRPr="00B57A0C">
                    <w:rPr>
                      <w:rFonts w:ascii="Roboto Condensed" w:eastAsia="Calibri" w:hAnsi="Roboto Condensed" w:cs="Calibri"/>
                      <w:sz w:val="20"/>
                    </w:rPr>
                    <w:t xml:space="preserve"> ma świadomość znaczenia wiedzy w rozwiązywaniu problemów poznawczych i praktycznych z zakresu rachunkowości i jest gotów do korzystania z opinii ekspertów w przypadku trudności z samodzielnym rozwiązaniem problemów.</w:t>
                  </w:r>
                </w:p>
              </w:tc>
              <w:tc>
                <w:tcPr>
                  <w:tcW w:w="15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340951" w:rsidRPr="00CB5507" w:rsidRDefault="00CB5507" w:rsidP="00582BC0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BF7CE2">
                    <w:rPr>
                      <w:rFonts w:ascii="Roboto Condensed" w:eastAsia="Calibri" w:hAnsi="Roboto Condensed" w:cs="Calibri"/>
                    </w:rPr>
                    <w:t>FiR_K02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test wyboru</w:t>
            </w:r>
            <w:r w:rsidR="001216B3">
              <w:rPr>
                <w:rFonts w:ascii="Roboto Condensed" w:eastAsia="Calibri" w:hAnsi="Roboto Condensed" w:cs="Calibri"/>
                <w:sz w:val="20"/>
              </w:rPr>
              <w:t xml:space="preserve"> (F5)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="00BF7CE2">
              <w:rPr>
                <w:rFonts w:ascii="Roboto Condensed" w:eastAsia="Calibri" w:hAnsi="Roboto Condensed" w:cs="Calibri"/>
                <w:sz w:val="20"/>
              </w:rPr>
              <w:t xml:space="preserve"> projekt grupowy</w:t>
            </w:r>
            <w:r w:rsidR="001216B3">
              <w:rPr>
                <w:rFonts w:ascii="Roboto Condensed" w:eastAsia="Calibri" w:hAnsi="Roboto Condensed" w:cs="Calibri"/>
                <w:sz w:val="20"/>
              </w:rPr>
              <w:t xml:space="preserve"> (F6)</w:t>
            </w:r>
            <w:r w:rsidR="00BF7CE2">
              <w:rPr>
                <w:rFonts w:ascii="Roboto Condensed" w:eastAsia="Calibri" w:hAnsi="Roboto Condensed" w:cs="Calibri"/>
                <w:sz w:val="20"/>
              </w:rPr>
              <w:t>, zadania tablicowe</w:t>
            </w:r>
            <w:r w:rsidR="007347C1">
              <w:rPr>
                <w:rFonts w:ascii="Roboto Condensed" w:eastAsia="Calibri" w:hAnsi="Roboto Condensed" w:cs="Calibri"/>
                <w:sz w:val="20"/>
              </w:rPr>
              <w:t xml:space="preserve"> (F2)</w:t>
            </w:r>
            <w:r w:rsidR="00BF7CE2">
              <w:rPr>
                <w:rFonts w:ascii="Roboto Condensed" w:eastAsia="Calibri" w:hAnsi="Roboto Condensed" w:cs="Calibri"/>
                <w:sz w:val="20"/>
              </w:rPr>
              <w:t>, aktywność na zajęciach</w:t>
            </w:r>
            <w:r w:rsidR="007347C1">
              <w:rPr>
                <w:rFonts w:ascii="Roboto Condensed" w:eastAsia="Calibri" w:hAnsi="Roboto Condensed" w:cs="Calibri"/>
                <w:sz w:val="20"/>
              </w:rPr>
              <w:t xml:space="preserve"> (F8)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4262"/>
              <w:gridCol w:w="1276"/>
              <w:gridCol w:w="1455"/>
            </w:tblGrid>
            <w:tr w:rsidR="002D217D" w:rsidRPr="00DE526E" w:rsidTr="00BF7CE2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2D217D" w:rsidRPr="00DE526E" w:rsidRDefault="002D217D" w:rsidP="00BF7CE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2D217D" w:rsidRPr="00DE526E" w:rsidRDefault="002D217D" w:rsidP="00BF7CE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2D217D" w:rsidRPr="00DE526E" w:rsidRDefault="002D217D" w:rsidP="00BF7CE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2D217D" w:rsidRPr="00DE526E" w:rsidRDefault="002D217D" w:rsidP="00BF7CE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2D217D" w:rsidRPr="00DE526E" w:rsidTr="00BF7CE2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2D217D" w:rsidRPr="00DE526E" w:rsidRDefault="00BF7CE2" w:rsidP="00BF7CE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BF7CE2" w:rsidP="00E7005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Zagadnienia podstawowe (pojęcie, cechy szczególne oraz cele rachunkowości bankowej; wstępna charakterystyka wzorcowego planu kont banków)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2D217D" w:rsidRPr="00DE526E" w:rsidRDefault="002D217D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2D217D" w:rsidRPr="00DE526E" w:rsidRDefault="00BF7CE2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2D217D" w:rsidRPr="00DE526E" w:rsidTr="001911EA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2D217D" w:rsidRPr="00DE526E" w:rsidRDefault="001911EA" w:rsidP="001911E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BF7CE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Aktywa i zobowiązania f</w:t>
                  </w:r>
                  <w:r w:rsidR="001911EA" w:rsidRPr="00B57A0C">
                    <w:rPr>
                      <w:rFonts w:ascii="Roboto Condensed" w:eastAsia="Calibri" w:hAnsi="Roboto Condensed" w:cs="Calibri"/>
                      <w:sz w:val="20"/>
                    </w:rPr>
                    <w:t>inansowe. Instrumenty finansowe</w:t>
                  </w: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. Zobowiązania pozabilansowe. Kapitały własne banków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2D217D" w:rsidRPr="00DE526E" w:rsidRDefault="002D217D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2D217D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BF7CE2" w:rsidRPr="00DE526E" w:rsidTr="001911EA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BF7CE2" w:rsidRPr="00DE526E" w:rsidRDefault="001911EA" w:rsidP="001911E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F7CE2" w:rsidRPr="00DE526E" w:rsidRDefault="00BF7CE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Klasyfikacja instrumentów finansowych, ich ujmowanie i początkowa wycena. Wyłączenia z ksiąg rachunkowych składników aktywów i zobowiązań finansowych przez bank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BF7CE2" w:rsidRPr="00DE526E" w:rsidRDefault="00BF7CE2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BF7CE2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BF7CE2" w:rsidRPr="00DE526E" w:rsidTr="001911EA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BF7CE2" w:rsidRPr="00DE526E" w:rsidRDefault="001911EA" w:rsidP="001911E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F7CE2" w:rsidRPr="00B57A0C" w:rsidRDefault="001911E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Metody wyceny instrumentów finansowych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BF7CE2" w:rsidRPr="00DE526E" w:rsidRDefault="00BF7CE2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BF7CE2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BF7CE2" w:rsidRPr="00DE526E" w:rsidTr="001911EA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BF7CE2" w:rsidRPr="00DE526E" w:rsidRDefault="001911EA" w:rsidP="001911E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F7CE2" w:rsidRPr="00B57A0C" w:rsidRDefault="001911E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Utrata wartości przez instrument finansowy. Zasady tworzenia odpisów aktualizacyjnych z tytułu utraty wartości przez instrument finansowy oraz rezerw celowych przez banki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BF7CE2" w:rsidRPr="00DE526E" w:rsidRDefault="00BF7CE2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BF7CE2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1911EA" w:rsidRPr="00DE526E" w:rsidTr="001911EA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1911EA" w:rsidRPr="00DE526E" w:rsidRDefault="001911EA" w:rsidP="001911E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W6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911EA" w:rsidRPr="00B57A0C" w:rsidRDefault="001911E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Charakterystyka podstawowych składowych sprawozdania finansowego banku (bilans oraz rachunek zysków i strat)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1911EA" w:rsidRPr="00DE526E" w:rsidTr="00B57A0C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1911EA" w:rsidRPr="00DE526E" w:rsidRDefault="00B57A0C" w:rsidP="00B57A0C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911EA" w:rsidRPr="00B57A0C" w:rsidRDefault="001911E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Ewidencja rozliczeń pieniężnych pomiędzy bankami i oddziałami banków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1911EA" w:rsidRPr="00DE526E" w:rsidTr="00B57A0C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1911EA" w:rsidRPr="00DE526E" w:rsidRDefault="00B57A0C" w:rsidP="00B57A0C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911EA" w:rsidRPr="00B57A0C" w:rsidRDefault="001911E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Ewidencja należności i zobowiązań podmiotów niefinansowych oraz rezerw celowych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1911EA" w:rsidRPr="00DE526E" w:rsidTr="00B57A0C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1911EA" w:rsidRPr="00DE526E" w:rsidRDefault="00B57A0C" w:rsidP="00B57A0C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911EA" w:rsidRPr="00B57A0C" w:rsidRDefault="001911E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Ewidencja operacji bezgotówkowych z NBP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1911EA" w:rsidRPr="00DE526E" w:rsidTr="00B57A0C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1911EA" w:rsidRPr="00DE526E" w:rsidRDefault="00B57A0C" w:rsidP="00B57A0C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C4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911EA" w:rsidRPr="00B57A0C" w:rsidRDefault="001911E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Ewidencja operacji papierami wartościowymi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1911EA" w:rsidRPr="00DE526E" w:rsidTr="00B57A0C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1911EA" w:rsidRPr="00DE526E" w:rsidRDefault="00B57A0C" w:rsidP="00B57A0C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C5</w:t>
                  </w:r>
                </w:p>
              </w:tc>
              <w:tc>
                <w:tcPr>
                  <w:tcW w:w="426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911EA" w:rsidRPr="00B57A0C" w:rsidRDefault="001911E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B57A0C">
                    <w:rPr>
                      <w:rFonts w:ascii="Roboto Condensed" w:eastAsia="Calibri" w:hAnsi="Roboto Condensed" w:cs="Calibri"/>
                      <w:sz w:val="20"/>
                    </w:rPr>
                    <w:t>Tworzenie bilansu oraz rachunku zysków i strat banku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1911EA" w:rsidRPr="00DE526E" w:rsidRDefault="001911EA" w:rsidP="00BF7CE2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 w:rsidP="00B57A0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 audyt</w:t>
            </w:r>
            <w:r w:rsidR="00B57A0C">
              <w:rPr>
                <w:rFonts w:ascii="Roboto Condensed" w:eastAsia="Calibri" w:hAnsi="Roboto Condensed" w:cs="Calibri"/>
                <w:sz w:val="20"/>
              </w:rPr>
              <w:t xml:space="preserve">oryjny </w:t>
            </w:r>
            <w:r w:rsidR="007347C1">
              <w:rPr>
                <w:rFonts w:ascii="Roboto Condensed" w:eastAsia="Calibri" w:hAnsi="Roboto Condensed" w:cs="Calibri"/>
                <w:sz w:val="20"/>
              </w:rPr>
              <w:t>(</w:t>
            </w:r>
            <w:r w:rsidR="00B57A0C">
              <w:rPr>
                <w:rFonts w:ascii="Roboto Condensed" w:eastAsia="Calibri" w:hAnsi="Roboto Condensed" w:cs="Calibri"/>
                <w:sz w:val="20"/>
              </w:rPr>
              <w:t>N1), prezentacja</w:t>
            </w:r>
            <w:r w:rsidR="007347C1">
              <w:rPr>
                <w:rFonts w:ascii="Roboto Condensed" w:eastAsia="Calibri" w:hAnsi="Roboto Condensed" w:cs="Calibri"/>
                <w:sz w:val="20"/>
              </w:rPr>
              <w:t xml:space="preserve"> (N</w:t>
            </w:r>
            <w:r w:rsidR="00B57A0C">
              <w:rPr>
                <w:rFonts w:ascii="Roboto Condensed" w:eastAsia="Calibri" w:hAnsi="Roboto Condensed" w:cs="Calibri"/>
                <w:sz w:val="20"/>
              </w:rPr>
              <w:t>2), praca w grupach</w:t>
            </w:r>
            <w:r w:rsidR="007347C1">
              <w:rPr>
                <w:rFonts w:ascii="Roboto Condensed" w:eastAsia="Calibri" w:hAnsi="Roboto Condensed" w:cs="Calibri"/>
                <w:sz w:val="20"/>
              </w:rPr>
              <w:t xml:space="preserve"> (N5)</w:t>
            </w:r>
            <w:r w:rsidR="00B57A0C">
              <w:rPr>
                <w:rFonts w:ascii="Roboto Condensed" w:eastAsia="Calibri" w:hAnsi="Roboto Condensed" w:cs="Calibri"/>
                <w:sz w:val="20"/>
              </w:rPr>
              <w:t>, ćwiczenia przedmiotowe</w:t>
            </w:r>
            <w:r w:rsidR="007347C1">
              <w:rPr>
                <w:rFonts w:ascii="Roboto Condensed" w:eastAsia="Calibri" w:hAnsi="Roboto Condensed" w:cs="Calibri"/>
                <w:sz w:val="20"/>
              </w:rPr>
              <w:t xml:space="preserve"> (N9)</w:t>
            </w:r>
          </w:p>
        </w:tc>
      </w:tr>
      <w:tr w:rsidR="008D31AA" w:rsidRPr="00DE526E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:rsidTr="001216B3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 w:rsidP="001216B3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:rsidTr="001216B3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 w:rsidP="001216B3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 w:rsidP="001216B3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:rsidTr="001216B3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AC7772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18</w:t>
                  </w:r>
                </w:p>
              </w:tc>
            </w:tr>
            <w:tr w:rsidR="008D31AA" w:rsidRPr="00DE526E" w:rsidTr="001216B3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AC7772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</w:t>
                  </w:r>
                </w:p>
              </w:tc>
            </w:tr>
            <w:tr w:rsidR="00AE0166" w:rsidRPr="00DE526E" w:rsidTr="001216B3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E0166" w:rsidRPr="00DE526E" w:rsidRDefault="00AE0166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E0166" w:rsidRPr="00DE526E" w:rsidRDefault="00AC7772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8D31AA" w:rsidRPr="00DE526E" w:rsidTr="001216B3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AC7772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70</w:t>
                  </w:r>
                </w:p>
              </w:tc>
            </w:tr>
            <w:tr w:rsidR="008D31AA" w:rsidRPr="00DE526E" w:rsidTr="001216B3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AC7772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</w:tr>
            <w:tr w:rsidR="00AE0166" w:rsidRPr="00DE526E" w:rsidTr="001216B3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E0166" w:rsidRPr="00DE526E" w:rsidRDefault="00AE0166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E0166" w:rsidRPr="00DE526E" w:rsidRDefault="00AC7772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</w:tr>
            <w:tr w:rsidR="008D31AA" w:rsidRPr="00DE526E" w:rsidTr="001216B3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AC7772" w:rsidP="001216B3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</w:tr>
            <w:tr w:rsidR="008D31AA" w:rsidRPr="00DE526E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1333"/>
              <w:gridCol w:w="1099"/>
              <w:gridCol w:w="1164"/>
              <w:gridCol w:w="1271"/>
              <w:gridCol w:w="1665"/>
            </w:tblGrid>
            <w:tr w:rsidR="00DE526E" w:rsidRPr="00DE526E" w:rsidTr="00AC7772">
              <w:trPr>
                <w:trHeight w:val="827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DE526E" w:rsidRPr="00DE526E" w:rsidRDefault="00DE526E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DE526E" w:rsidRPr="00DE526E" w:rsidRDefault="00DE526E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DE526E" w:rsidRPr="00DE526E" w:rsidRDefault="00DE526E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DE526E" w:rsidRDefault="00DE526E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:rsidR="00DE526E" w:rsidRPr="00DE526E" w:rsidRDefault="00DE526E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DE526E" w:rsidRPr="00DE526E" w:rsidRDefault="00DE526E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:rsidR="00DE526E" w:rsidRPr="00DE526E" w:rsidRDefault="00DE526E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:rsidR="00DE526E" w:rsidRPr="00DE526E" w:rsidRDefault="00DE526E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DE526E" w:rsidRPr="00DE526E" w:rsidRDefault="00DE526E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AC7772" w:rsidRPr="00DE526E" w:rsidTr="00AC77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AC7772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E1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AC7772" w:rsidP="008F4F4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FiR_W06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AC7772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C1</w:t>
                  </w:r>
                  <w:r w:rsidR="00E7005C"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, C2, C3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AC7772" w:rsidRPr="003F3038" w:rsidRDefault="00E7005C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W1, W2, W3, W4, W5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185436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N1, N2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185436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F5, F8</w:t>
                  </w:r>
                </w:p>
              </w:tc>
            </w:tr>
            <w:tr w:rsidR="00AC7772" w:rsidRPr="00DE526E" w:rsidTr="00AC77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AC7772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E2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AC7772" w:rsidP="008F4F4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FiR_U04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E7005C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C4, C5, C6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AC7772" w:rsidRPr="003F3038" w:rsidRDefault="00E7005C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W1, W6, C1, C2, C3, C4, C5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185436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N1, N2, N5, N9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185436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F2, F5, F6, F8</w:t>
                  </w:r>
                </w:p>
              </w:tc>
            </w:tr>
            <w:tr w:rsidR="00AC7772" w:rsidRPr="00DE526E" w:rsidTr="00AC77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AC7772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E3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AC7772" w:rsidP="008F4F4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color w:val="FF0000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FiR_U10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E7005C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C5, C6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AC7772" w:rsidRPr="003F3038" w:rsidRDefault="00E7005C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C1, C2, C3, C4, C5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185436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N5, N9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185436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F2, F6</w:t>
                  </w:r>
                </w:p>
              </w:tc>
            </w:tr>
            <w:tr w:rsidR="00AC7772" w:rsidRPr="00DE526E" w:rsidTr="00AC77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AC7772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lastRenderedPageBreak/>
                    <w:t>E4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AC7772" w:rsidP="008F4F4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color w:val="FF0000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FiR_K02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E7005C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C2, C3, C5, C6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AC7772" w:rsidRPr="003F3038" w:rsidRDefault="00E7005C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W2, W3, W5, W6, C1, C2, C3, C4, C5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185436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N1, N2, N5, N9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C7772" w:rsidRPr="003F3038" w:rsidRDefault="00185436" w:rsidP="00AC77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3F303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F2, F5, F6, F8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3F3038" w:rsidRPr="003F3038" w:rsidRDefault="003F3038" w:rsidP="003F3038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32" w:hanging="284"/>
              <w:rPr>
                <w:rFonts w:ascii="Roboto Condensed" w:eastAsia="Calibri" w:hAnsi="Roboto Condensed" w:cs="Calibri"/>
                <w:sz w:val="20"/>
                <w:szCs w:val="20"/>
              </w:rPr>
            </w:pPr>
            <w:proofErr w:type="spellStart"/>
            <w:r w:rsidRPr="003F3038">
              <w:rPr>
                <w:rFonts w:ascii="Roboto Condensed" w:eastAsia="Calibri" w:hAnsi="Roboto Condensed" w:cs="Calibri"/>
                <w:sz w:val="20"/>
                <w:szCs w:val="20"/>
              </w:rPr>
              <w:t>Emerling</w:t>
            </w:r>
            <w:proofErr w:type="spellEnd"/>
            <w:r w:rsidRPr="003F3038">
              <w:rPr>
                <w:rFonts w:ascii="Roboto Condensed" w:eastAsia="Calibri" w:hAnsi="Roboto Condensed" w:cs="Calibri"/>
                <w:sz w:val="20"/>
                <w:szCs w:val="20"/>
              </w:rPr>
              <w:t xml:space="preserve"> I., Wójcik-Jurkiewicz M., Wszelaki A., Zasady rachunkowości bankowej, Wydawnictwo Uniwersytetu Ekonomicznego w Katowicach, Katowice 2011</w:t>
            </w:r>
          </w:p>
          <w:p w:rsidR="008D31AA" w:rsidRPr="003F3038" w:rsidRDefault="003F3038" w:rsidP="003F3038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32" w:hanging="284"/>
              <w:rPr>
                <w:rFonts w:ascii="Roboto Condensed" w:eastAsia="Calibri" w:hAnsi="Roboto Condensed" w:cs="Calibri"/>
              </w:rPr>
            </w:pPr>
            <w:r w:rsidRPr="003F3038">
              <w:rPr>
                <w:rFonts w:ascii="Roboto Condensed" w:eastAsia="Calibri" w:hAnsi="Roboto Condensed" w:cs="Calibri"/>
                <w:sz w:val="20"/>
                <w:szCs w:val="20"/>
              </w:rPr>
              <w:t>Popowska E., Wąsowski K., Rachunkowość bankowa po zmianach, Difin, Warszawa 2008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3F3038" w:rsidRDefault="003F3038" w:rsidP="003F303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32" w:hanging="284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3F3038">
              <w:rPr>
                <w:rFonts w:ascii="Roboto Condensed" w:eastAsia="Calibri" w:hAnsi="Roboto Condensed" w:cs="Calibri"/>
                <w:sz w:val="20"/>
                <w:szCs w:val="20"/>
              </w:rPr>
              <w:t>Miedziak S., Rachunkowość bankowa. Zbiór zadań i rozwiązania, Difin, Warszawa 2003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CE6610" w:rsidRDefault="003F3038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CE6610">
              <w:rPr>
                <w:rFonts w:ascii="Roboto Condensed" w:eastAsia="Calibri" w:hAnsi="Roboto Condensed" w:cs="Calibri"/>
                <w:sz w:val="20"/>
                <w:szCs w:val="20"/>
              </w:rPr>
              <w:t>Końcowa ocena składa się z:</w:t>
            </w:r>
          </w:p>
          <w:p w:rsidR="003F3038" w:rsidRPr="00CE6610" w:rsidRDefault="003F3038" w:rsidP="003F303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32" w:hanging="284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CE6610">
              <w:rPr>
                <w:rFonts w:ascii="Roboto Condensed" w:eastAsia="Calibri" w:hAnsi="Roboto Condensed" w:cs="Calibri"/>
                <w:sz w:val="20"/>
                <w:szCs w:val="20"/>
              </w:rPr>
              <w:t xml:space="preserve">Oceny z egzaminacyjnego </w:t>
            </w:r>
            <w:r w:rsidR="00CE6610" w:rsidRPr="00CE6610">
              <w:rPr>
                <w:rFonts w:ascii="Roboto Condensed" w:eastAsia="Calibri" w:hAnsi="Roboto Condensed" w:cs="Calibri"/>
                <w:sz w:val="20"/>
                <w:szCs w:val="20"/>
              </w:rPr>
              <w:t>testu jednokrotnego wyboru (w 33</w:t>
            </w:r>
            <w:r w:rsidRPr="00CE6610">
              <w:rPr>
                <w:rFonts w:ascii="Roboto Condensed" w:eastAsia="Calibri" w:hAnsi="Roboto Condensed" w:cs="Calibri"/>
                <w:sz w:val="20"/>
                <w:szCs w:val="20"/>
              </w:rPr>
              <w:t>%)</w:t>
            </w:r>
          </w:p>
          <w:p w:rsidR="003F3038" w:rsidRPr="00CE6610" w:rsidRDefault="003F3038" w:rsidP="003F303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32" w:hanging="284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CE6610">
              <w:rPr>
                <w:rFonts w:ascii="Roboto Condensed" w:eastAsia="Calibri" w:hAnsi="Roboto Condensed" w:cs="Calibri"/>
                <w:sz w:val="20"/>
                <w:szCs w:val="20"/>
              </w:rPr>
              <w:t xml:space="preserve">Oceny z projektu grupowego </w:t>
            </w:r>
            <w:r w:rsidR="00CE6610" w:rsidRPr="00CE6610">
              <w:rPr>
                <w:rFonts w:ascii="Roboto Condensed" w:eastAsia="Calibri" w:hAnsi="Roboto Condensed" w:cs="Calibri"/>
                <w:sz w:val="20"/>
                <w:szCs w:val="20"/>
              </w:rPr>
              <w:t>(stworzenie sprawozdania finansowego banku) (w 34%)</w:t>
            </w:r>
          </w:p>
          <w:p w:rsidR="00CE6610" w:rsidRPr="00CE6610" w:rsidRDefault="00CE6610" w:rsidP="003F303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32" w:hanging="284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CE6610">
              <w:rPr>
                <w:rFonts w:ascii="Roboto Condensed" w:eastAsia="Calibri" w:hAnsi="Roboto Condensed" w:cs="Calibri"/>
                <w:sz w:val="20"/>
                <w:szCs w:val="20"/>
              </w:rPr>
              <w:t>Oceny z ćwiczeń (rozwiązywanie zadań) (w 33%).</w:t>
            </w:r>
          </w:p>
          <w:p w:rsidR="00CE6610" w:rsidRPr="00CE6610" w:rsidRDefault="00CE6610" w:rsidP="00CE6610">
            <w:pPr>
              <w:spacing w:after="0" w:line="240" w:lineRule="auto"/>
              <w:ind w:left="48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CE6610">
              <w:rPr>
                <w:rFonts w:ascii="Roboto Condensed" w:eastAsia="Calibri" w:hAnsi="Roboto Condensed" w:cs="Calibri"/>
                <w:sz w:val="20"/>
                <w:szCs w:val="20"/>
              </w:rPr>
              <w:t>Warunkiem zaliczenia przedmiotu jest uzyskanie pozytywnej oceny z każdego ocenianego elementu (ćwiczeń, projektu grupowego, testu egzaminacyjnego).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CE6610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Igor </w:t>
            </w:r>
            <w:proofErr w:type="spellStart"/>
            <w:r>
              <w:rPr>
                <w:rFonts w:ascii="Roboto Condensed" w:eastAsia="Calibri" w:hAnsi="Roboto Condensed" w:cs="Calibri"/>
              </w:rPr>
              <w:t>Styn</w:t>
            </w:r>
            <w:proofErr w:type="spellEnd"/>
          </w:p>
        </w:tc>
      </w:tr>
      <w:tr w:rsidR="000764D3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DE526E" w:rsidRDefault="000764D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D98" w:rsidRDefault="00412D98" w:rsidP="0061535F">
      <w:pPr>
        <w:spacing w:after="0" w:line="240" w:lineRule="auto"/>
      </w:pPr>
      <w:r>
        <w:separator/>
      </w:r>
    </w:p>
  </w:endnote>
  <w:endnote w:type="continuationSeparator" w:id="0">
    <w:p w:rsidR="00412D98" w:rsidRDefault="00412D98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D98" w:rsidRDefault="00412D98" w:rsidP="0061535F">
      <w:pPr>
        <w:spacing w:after="0" w:line="240" w:lineRule="auto"/>
      </w:pPr>
      <w:r>
        <w:separator/>
      </w:r>
    </w:p>
  </w:footnote>
  <w:footnote w:type="continuationSeparator" w:id="0">
    <w:p w:rsidR="00412D98" w:rsidRDefault="00412D98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E85D2D" w:rsidRDefault="0061535F" w:rsidP="0061535F">
    <w:pPr>
      <w:spacing w:after="0" w:line="240" w:lineRule="auto"/>
      <w:outlineLvl w:val="4"/>
      <w:rPr>
        <w:rFonts w:ascii="Arial" w:eastAsia="Times New Roman" w:hAnsi="Arial" w:cs="Arial"/>
        <w:b/>
        <w:bCs/>
        <w:i/>
        <w:iCs/>
        <w:sz w:val="20"/>
        <w:szCs w:val="20"/>
      </w:rPr>
    </w:pPr>
    <w:r w:rsidRPr="00E85D2D">
      <w:rPr>
        <w:rFonts w:ascii="Arial" w:eastAsia="Times New Roman" w:hAnsi="Arial" w:cs="Arial"/>
        <w:b/>
        <w:bCs/>
        <w:i/>
        <w:iCs/>
        <w:sz w:val="20"/>
        <w:szCs w:val="20"/>
        <w:lang w:eastAsia="en-US"/>
      </w:rPr>
      <w:t>Załącznik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do Zarządzenia Rektora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nr R-0201-</w:t>
    </w:r>
    <w:r>
      <w:rPr>
        <w:rFonts w:ascii="Arial" w:hAnsi="Arial" w:cs="Arial"/>
        <w:i/>
        <w:sz w:val="20"/>
        <w:szCs w:val="20"/>
        <w:lang w:eastAsia="en-US"/>
      </w:rPr>
      <w:t>11</w:t>
    </w:r>
    <w:r w:rsidRPr="00E85D2D">
      <w:rPr>
        <w:rFonts w:ascii="Arial" w:hAnsi="Arial" w:cs="Arial"/>
        <w:i/>
        <w:sz w:val="20"/>
        <w:szCs w:val="20"/>
        <w:lang w:eastAsia="en-US"/>
      </w:rPr>
      <w:t xml:space="preserve">/2019 z dnia </w:t>
    </w:r>
    <w:r>
      <w:rPr>
        <w:rFonts w:ascii="Arial" w:hAnsi="Arial" w:cs="Arial"/>
        <w:i/>
        <w:sz w:val="20"/>
        <w:szCs w:val="20"/>
        <w:lang w:eastAsia="en-US"/>
      </w:rPr>
      <w:t xml:space="preserve">26 kwietnia 2019 </w:t>
    </w:r>
    <w:r w:rsidRPr="00E85D2D">
      <w:rPr>
        <w:rFonts w:ascii="Arial" w:hAnsi="Arial" w:cs="Arial"/>
        <w:i/>
        <w:sz w:val="20"/>
        <w:szCs w:val="20"/>
        <w:lang w:eastAsia="en-US"/>
      </w:rPr>
      <w:t>roku</w:t>
    </w:r>
  </w:p>
  <w:p w:rsidR="0061535F" w:rsidRPr="0061535F" w:rsidRDefault="0061535F" w:rsidP="006153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E2CCC"/>
    <w:multiLevelType w:val="hybridMultilevel"/>
    <w:tmpl w:val="B58E94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087999"/>
    <w:multiLevelType w:val="hybridMultilevel"/>
    <w:tmpl w:val="A6AED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E9013C"/>
    <w:multiLevelType w:val="hybridMultilevel"/>
    <w:tmpl w:val="B58E94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B6501"/>
    <w:rsid w:val="000F76E7"/>
    <w:rsid w:val="001216B3"/>
    <w:rsid w:val="001519EA"/>
    <w:rsid w:val="00185436"/>
    <w:rsid w:val="001911EA"/>
    <w:rsid w:val="001950D4"/>
    <w:rsid w:val="001D4F4F"/>
    <w:rsid w:val="002230A2"/>
    <w:rsid w:val="002930D5"/>
    <w:rsid w:val="002D217D"/>
    <w:rsid w:val="002D481D"/>
    <w:rsid w:val="00300B33"/>
    <w:rsid w:val="003406A4"/>
    <w:rsid w:val="00340951"/>
    <w:rsid w:val="003F3038"/>
    <w:rsid w:val="00412D98"/>
    <w:rsid w:val="004208E0"/>
    <w:rsid w:val="004446D2"/>
    <w:rsid w:val="005104D5"/>
    <w:rsid w:val="00582BC0"/>
    <w:rsid w:val="00582D35"/>
    <w:rsid w:val="0061535F"/>
    <w:rsid w:val="00663829"/>
    <w:rsid w:val="007347C1"/>
    <w:rsid w:val="00756DD7"/>
    <w:rsid w:val="0078030A"/>
    <w:rsid w:val="007E766C"/>
    <w:rsid w:val="00817D45"/>
    <w:rsid w:val="008915AF"/>
    <w:rsid w:val="008D31AA"/>
    <w:rsid w:val="008F39A1"/>
    <w:rsid w:val="009426F8"/>
    <w:rsid w:val="009C048F"/>
    <w:rsid w:val="009C1433"/>
    <w:rsid w:val="00AC7772"/>
    <w:rsid w:val="00AE0166"/>
    <w:rsid w:val="00B57A0C"/>
    <w:rsid w:val="00B957DF"/>
    <w:rsid w:val="00BA08D9"/>
    <w:rsid w:val="00BA4A65"/>
    <w:rsid w:val="00BF7CE2"/>
    <w:rsid w:val="00C93F95"/>
    <w:rsid w:val="00CB5507"/>
    <w:rsid w:val="00CE6610"/>
    <w:rsid w:val="00DE526E"/>
    <w:rsid w:val="00DF6220"/>
    <w:rsid w:val="00E50D15"/>
    <w:rsid w:val="00E7005C"/>
    <w:rsid w:val="00F26578"/>
    <w:rsid w:val="00F26D77"/>
    <w:rsid w:val="00F74338"/>
    <w:rsid w:val="00F744E9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E3BD1E-0DCF-4532-BDC5-A3A1D6EA3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3F30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E50B66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B0D70"/>
    <w:rsid w:val="001E1941"/>
    <w:rsid w:val="002015CC"/>
    <w:rsid w:val="002F4269"/>
    <w:rsid w:val="004670D1"/>
    <w:rsid w:val="00614227"/>
    <w:rsid w:val="008D4DD2"/>
    <w:rsid w:val="00A56B8C"/>
    <w:rsid w:val="00B13172"/>
    <w:rsid w:val="00BA2DC5"/>
    <w:rsid w:val="00C46F36"/>
    <w:rsid w:val="00CF16A5"/>
    <w:rsid w:val="00E50B66"/>
    <w:rsid w:val="00E52816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0B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745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>Hewlett-Packard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7</cp:revision>
  <cp:lastPrinted>2019-04-11T21:40:00Z</cp:lastPrinted>
  <dcterms:created xsi:type="dcterms:W3CDTF">2020-02-05T07:31:00Z</dcterms:created>
  <dcterms:modified xsi:type="dcterms:W3CDTF">2020-03-29T11:24:00Z</dcterms:modified>
</cp:coreProperties>
</file>